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A9845" w14:textId="77777777" w:rsidR="00476CE1" w:rsidRDefault="00476CE1" w:rsidP="00721ED3">
      <w:pPr>
        <w:pStyle w:val="Corpsdetexte"/>
        <w:tabs>
          <w:tab w:val="left" w:pos="3152"/>
          <w:tab w:val="left" w:pos="7720"/>
        </w:tabs>
        <w:spacing w:before="0"/>
        <w:ind w:left="317"/>
        <w:jc w:val="center"/>
        <w:rPr>
          <w:rFonts w:ascii="Marianne" w:hAnsi="Marianne"/>
          <w:b/>
          <w:sz w:val="24"/>
          <w:szCs w:val="22"/>
        </w:rPr>
      </w:pPr>
    </w:p>
    <w:p w14:paraId="64221DB7" w14:textId="3BEC6008" w:rsidR="00B73951" w:rsidRPr="00D42815" w:rsidRDefault="00D6010B" w:rsidP="00721ED3">
      <w:pPr>
        <w:pStyle w:val="Corpsdetexte"/>
        <w:tabs>
          <w:tab w:val="left" w:pos="3152"/>
          <w:tab w:val="left" w:pos="7720"/>
        </w:tabs>
        <w:spacing w:before="0"/>
        <w:ind w:left="317"/>
        <w:jc w:val="center"/>
        <w:rPr>
          <w:rFonts w:ascii="Marianne" w:hAnsi="Marianne"/>
          <w:b/>
          <w:sz w:val="24"/>
          <w:szCs w:val="22"/>
        </w:rPr>
      </w:pPr>
      <w:r>
        <w:rPr>
          <w:rFonts w:ascii="Marianne" w:hAnsi="Marianne"/>
          <w:b/>
          <w:sz w:val="24"/>
          <w:szCs w:val="22"/>
        </w:rPr>
        <w:t>Information relative au</w:t>
      </w:r>
      <w:r w:rsidR="00B73951" w:rsidRPr="00D42815">
        <w:rPr>
          <w:rFonts w:ascii="Marianne" w:hAnsi="Marianne"/>
          <w:b/>
          <w:sz w:val="24"/>
          <w:szCs w:val="22"/>
        </w:rPr>
        <w:t xml:space="preserve"> </w:t>
      </w:r>
      <w:r w:rsidR="00A27D26">
        <w:rPr>
          <w:rFonts w:ascii="Marianne" w:hAnsi="Marianne"/>
          <w:b/>
          <w:sz w:val="24"/>
          <w:szCs w:val="22"/>
        </w:rPr>
        <w:t>traitement</w:t>
      </w:r>
      <w:r w:rsidR="00A27D26" w:rsidRPr="00D42815">
        <w:rPr>
          <w:rFonts w:ascii="Marianne" w:hAnsi="Marianne"/>
          <w:b/>
          <w:sz w:val="24"/>
          <w:szCs w:val="22"/>
        </w:rPr>
        <w:t xml:space="preserve"> </w:t>
      </w:r>
      <w:r w:rsidR="00A27D26">
        <w:rPr>
          <w:rFonts w:ascii="Marianne" w:hAnsi="Marianne"/>
          <w:b/>
          <w:sz w:val="24"/>
          <w:szCs w:val="22"/>
        </w:rPr>
        <w:t xml:space="preserve">par l’autorité de gestion/autorité de gestion délégué </w:t>
      </w:r>
      <w:r w:rsidR="00B73951" w:rsidRPr="00D42815">
        <w:rPr>
          <w:rFonts w:ascii="Marianne" w:hAnsi="Marianne"/>
          <w:b/>
          <w:sz w:val="24"/>
          <w:szCs w:val="22"/>
        </w:rPr>
        <w:t>des données des participants</w:t>
      </w:r>
      <w:r w:rsidR="00721ED3" w:rsidRPr="00D42815">
        <w:rPr>
          <w:rFonts w:ascii="Marianne" w:hAnsi="Marianne"/>
          <w:b/>
          <w:sz w:val="24"/>
          <w:szCs w:val="22"/>
        </w:rPr>
        <w:t xml:space="preserve"> dans une opération cofinancée par </w:t>
      </w:r>
      <w:r w:rsidR="00191201">
        <w:rPr>
          <w:rFonts w:ascii="Marianne" w:hAnsi="Marianne"/>
          <w:b/>
          <w:sz w:val="24"/>
          <w:szCs w:val="22"/>
        </w:rPr>
        <w:t>l</w:t>
      </w:r>
      <w:r w:rsidR="00721ED3" w:rsidRPr="00D42815">
        <w:rPr>
          <w:rFonts w:ascii="Marianne" w:hAnsi="Marianne"/>
          <w:b/>
          <w:sz w:val="24"/>
          <w:szCs w:val="22"/>
        </w:rPr>
        <w:t>es fonds</w:t>
      </w:r>
      <w:r w:rsidR="0091046A">
        <w:rPr>
          <w:rFonts w:ascii="Marianne" w:hAnsi="Marianne"/>
          <w:b/>
          <w:sz w:val="24"/>
          <w:szCs w:val="22"/>
        </w:rPr>
        <w:t xml:space="preserve"> </w:t>
      </w:r>
      <w:r w:rsidR="00721ED3" w:rsidRPr="00D42815">
        <w:rPr>
          <w:rFonts w:ascii="Marianne" w:hAnsi="Marianne"/>
          <w:b/>
          <w:sz w:val="24"/>
          <w:szCs w:val="22"/>
        </w:rPr>
        <w:t>affaires intérieures</w:t>
      </w:r>
    </w:p>
    <w:p w14:paraId="65222505" w14:textId="1EA119D6" w:rsidR="00B73951" w:rsidRDefault="00B73951" w:rsidP="00721ED3">
      <w:pPr>
        <w:pStyle w:val="Titre"/>
        <w:spacing w:before="60"/>
        <w:jc w:val="both"/>
        <w:rPr>
          <w:rFonts w:ascii="Marianne" w:hAnsi="Marianne"/>
          <w:sz w:val="22"/>
          <w:szCs w:val="22"/>
        </w:rPr>
      </w:pPr>
    </w:p>
    <w:p w14:paraId="69365D2C" w14:textId="77777777" w:rsidR="00476CE1" w:rsidRPr="00721ED3" w:rsidRDefault="00476CE1" w:rsidP="00721ED3">
      <w:pPr>
        <w:pStyle w:val="Titre"/>
        <w:spacing w:before="60"/>
        <w:jc w:val="both"/>
        <w:rPr>
          <w:rFonts w:ascii="Marianne" w:hAnsi="Marianne"/>
          <w:sz w:val="22"/>
          <w:szCs w:val="22"/>
        </w:rPr>
      </w:pPr>
    </w:p>
    <w:p w14:paraId="1EDE72F2" w14:textId="77777777" w:rsidR="00317D4C" w:rsidRDefault="0041728C" w:rsidP="00340599">
      <w:pPr>
        <w:pStyle w:val="Corpsdetexte"/>
        <w:tabs>
          <w:tab w:val="center" w:pos="4536"/>
        </w:tabs>
        <w:spacing w:before="0"/>
        <w:ind w:left="0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Madame,</w:t>
      </w:r>
      <w:r w:rsidRPr="00721ED3">
        <w:rPr>
          <w:rFonts w:ascii="Marianne" w:hAnsi="Marianne" w:cstheme="minorHAnsi"/>
          <w:spacing w:val="-4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Monsieur,</w:t>
      </w:r>
    </w:p>
    <w:p w14:paraId="13BDB422" w14:textId="4CBA7EB3" w:rsidR="0041728C" w:rsidRPr="00721ED3" w:rsidRDefault="0041728C" w:rsidP="00340599">
      <w:pPr>
        <w:pStyle w:val="Corpsdetexte"/>
        <w:tabs>
          <w:tab w:val="center" w:pos="4536"/>
        </w:tabs>
        <w:spacing w:before="0"/>
        <w:ind w:left="0"/>
        <w:jc w:val="both"/>
        <w:rPr>
          <w:rFonts w:ascii="Marianne" w:hAnsi="Marianne" w:cstheme="minorHAnsi"/>
          <w:sz w:val="22"/>
          <w:szCs w:val="22"/>
        </w:rPr>
      </w:pPr>
    </w:p>
    <w:p w14:paraId="4C71FF7B" w14:textId="4C62FEC7" w:rsidR="002F65CF" w:rsidRDefault="0041728C" w:rsidP="00340599">
      <w:pPr>
        <w:pStyle w:val="Corpsdetexte"/>
        <w:spacing w:before="0"/>
        <w:ind w:left="0" w:right="241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Vous participez à une action</w:t>
      </w:r>
      <w:r w:rsidR="00AC47D2">
        <w:rPr>
          <w:rFonts w:ascii="Marianne" w:hAnsi="Marianne" w:cstheme="minorHAnsi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 xml:space="preserve">cofinancée par </w:t>
      </w:r>
      <w:r w:rsidR="00721ED3">
        <w:rPr>
          <w:rFonts w:ascii="Marianne" w:hAnsi="Marianne" w:cstheme="minorHAnsi"/>
          <w:sz w:val="22"/>
          <w:szCs w:val="22"/>
        </w:rPr>
        <w:t xml:space="preserve">un des trois fonds </w:t>
      </w:r>
      <w:r w:rsidR="0091046A">
        <w:rPr>
          <w:rFonts w:ascii="Marianne" w:hAnsi="Marianne" w:cstheme="minorHAnsi"/>
          <w:sz w:val="22"/>
          <w:szCs w:val="22"/>
        </w:rPr>
        <w:t xml:space="preserve">des </w:t>
      </w:r>
      <w:r w:rsidR="00721ED3">
        <w:rPr>
          <w:rFonts w:ascii="Marianne" w:hAnsi="Marianne" w:cstheme="minorHAnsi"/>
          <w:sz w:val="22"/>
          <w:szCs w:val="22"/>
        </w:rPr>
        <w:t>affaires intérieures</w:t>
      </w:r>
      <w:r w:rsidR="00721ED3">
        <w:rPr>
          <w:rFonts w:ascii="Calibri" w:hAnsi="Calibri" w:cs="Calibri"/>
          <w:sz w:val="22"/>
          <w:szCs w:val="22"/>
        </w:rPr>
        <w:t> </w:t>
      </w:r>
      <w:r w:rsidR="00721ED3">
        <w:rPr>
          <w:rFonts w:ascii="Marianne" w:hAnsi="Marianne" w:cstheme="minorHAnsi"/>
          <w:sz w:val="22"/>
          <w:szCs w:val="22"/>
        </w:rPr>
        <w:t xml:space="preserve">: le </w:t>
      </w:r>
      <w:r w:rsidR="00191201">
        <w:rPr>
          <w:rFonts w:ascii="Marianne" w:hAnsi="Marianne" w:cstheme="minorHAnsi"/>
          <w:sz w:val="22"/>
          <w:szCs w:val="22"/>
        </w:rPr>
        <w:t>f</w:t>
      </w:r>
      <w:r w:rsidR="00FB1CDE">
        <w:rPr>
          <w:rFonts w:ascii="Marianne" w:hAnsi="Marianne" w:cstheme="minorHAnsi"/>
          <w:sz w:val="22"/>
          <w:szCs w:val="22"/>
        </w:rPr>
        <w:t xml:space="preserve">onds asile migration et intégration (FAMI) ou le </w:t>
      </w:r>
      <w:r w:rsidR="00191201">
        <w:rPr>
          <w:rFonts w:ascii="Marianne" w:hAnsi="Marianne" w:cstheme="minorHAnsi"/>
          <w:sz w:val="22"/>
          <w:szCs w:val="22"/>
        </w:rPr>
        <w:t>f</w:t>
      </w:r>
      <w:r w:rsidR="00FB1CDE">
        <w:rPr>
          <w:rFonts w:ascii="Marianne" w:hAnsi="Marianne" w:cstheme="minorHAnsi"/>
          <w:sz w:val="22"/>
          <w:szCs w:val="22"/>
        </w:rPr>
        <w:t xml:space="preserve">onds </w:t>
      </w:r>
      <w:r w:rsidR="00D42815">
        <w:rPr>
          <w:rFonts w:ascii="Marianne" w:hAnsi="Marianne" w:cstheme="minorHAnsi"/>
          <w:sz w:val="22"/>
          <w:szCs w:val="22"/>
        </w:rPr>
        <w:t xml:space="preserve">pour la </w:t>
      </w:r>
      <w:r w:rsidR="00FB1CDE">
        <w:rPr>
          <w:rFonts w:ascii="Marianne" w:hAnsi="Marianne" w:cstheme="minorHAnsi"/>
          <w:sz w:val="22"/>
          <w:szCs w:val="22"/>
        </w:rPr>
        <w:t>sécurité intérieure (FSI) ou l’</w:t>
      </w:r>
      <w:r w:rsidR="00191201">
        <w:rPr>
          <w:rFonts w:ascii="Marianne" w:hAnsi="Marianne" w:cstheme="minorHAnsi"/>
          <w:sz w:val="22"/>
          <w:szCs w:val="22"/>
        </w:rPr>
        <w:t>i</w:t>
      </w:r>
      <w:r w:rsidR="00FB1CDE">
        <w:rPr>
          <w:rFonts w:ascii="Marianne" w:hAnsi="Marianne" w:cstheme="minorHAnsi"/>
          <w:sz w:val="22"/>
          <w:szCs w:val="22"/>
        </w:rPr>
        <w:t xml:space="preserve">nstrument </w:t>
      </w:r>
      <w:r w:rsidR="00D42815">
        <w:rPr>
          <w:rFonts w:ascii="Marianne" w:hAnsi="Marianne" w:cstheme="minorHAnsi"/>
          <w:sz w:val="22"/>
          <w:szCs w:val="22"/>
        </w:rPr>
        <w:t>de soutien financier à la gestion des frontières et à la politique des visas</w:t>
      </w:r>
      <w:r w:rsidR="00FB1CDE">
        <w:rPr>
          <w:rFonts w:ascii="Marianne" w:hAnsi="Marianne" w:cstheme="minorHAnsi"/>
          <w:sz w:val="22"/>
          <w:szCs w:val="22"/>
        </w:rPr>
        <w:t xml:space="preserve"> (IGFV).</w:t>
      </w:r>
    </w:p>
    <w:p w14:paraId="1D6975BD" w14:textId="77777777" w:rsidR="002F65CF" w:rsidRDefault="002F65CF" w:rsidP="00340599">
      <w:pPr>
        <w:pStyle w:val="Corpsdetexte"/>
        <w:spacing w:before="0"/>
        <w:ind w:left="0" w:right="241"/>
        <w:jc w:val="both"/>
        <w:rPr>
          <w:rFonts w:ascii="Marianne" w:hAnsi="Marianne" w:cstheme="minorHAnsi"/>
          <w:sz w:val="22"/>
          <w:szCs w:val="22"/>
        </w:rPr>
      </w:pPr>
    </w:p>
    <w:p w14:paraId="58892275" w14:textId="21447430" w:rsidR="002F65CF" w:rsidRDefault="002F65CF" w:rsidP="00340599">
      <w:pPr>
        <w:pStyle w:val="Corpsdetexte"/>
        <w:spacing w:before="0"/>
        <w:ind w:left="0" w:right="241"/>
        <w:jc w:val="both"/>
        <w:rPr>
          <w:rFonts w:ascii="Marianne" w:hAnsi="Marianne" w:cstheme="minorHAnsi"/>
          <w:sz w:val="22"/>
          <w:szCs w:val="22"/>
        </w:rPr>
      </w:pPr>
      <w:r>
        <w:rPr>
          <w:rFonts w:ascii="Marianne" w:hAnsi="Marianne" w:cstheme="minorHAnsi"/>
          <w:sz w:val="22"/>
          <w:szCs w:val="22"/>
        </w:rPr>
        <w:t>L</w:t>
      </w:r>
      <w:r w:rsidRPr="00721ED3">
        <w:rPr>
          <w:rFonts w:ascii="Marianne" w:hAnsi="Marianne" w:cstheme="minorHAnsi"/>
          <w:sz w:val="22"/>
          <w:szCs w:val="22"/>
        </w:rPr>
        <w:t>’Union européenne et la France se sont engagées à évaluer l’efficacité des actions financées par les crédits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européens</w:t>
      </w:r>
      <w:r>
        <w:rPr>
          <w:rFonts w:ascii="Marianne" w:hAnsi="Marianne" w:cstheme="minorHAnsi"/>
          <w:sz w:val="22"/>
          <w:szCs w:val="22"/>
        </w:rPr>
        <w:t xml:space="preserve"> et à s’assurer de la protection du budget de l’Union contre les irrégularités</w:t>
      </w:r>
      <w:r w:rsidRPr="00721ED3">
        <w:rPr>
          <w:rFonts w:ascii="Marianne" w:hAnsi="Marianne" w:cstheme="minorHAnsi"/>
          <w:sz w:val="22"/>
          <w:szCs w:val="22"/>
        </w:rPr>
        <w:t>.</w:t>
      </w:r>
      <w:r>
        <w:rPr>
          <w:rFonts w:ascii="Marianne" w:hAnsi="Marianne" w:cstheme="minorHAnsi"/>
          <w:sz w:val="22"/>
          <w:szCs w:val="22"/>
        </w:rPr>
        <w:t xml:space="preserve"> Pour ce faire, il est nécessaire de recueillir des données relatives aux participants.</w:t>
      </w:r>
    </w:p>
    <w:p w14:paraId="59A329A6" w14:textId="77777777" w:rsidR="002F65CF" w:rsidRDefault="002F65CF" w:rsidP="00340599">
      <w:pPr>
        <w:pStyle w:val="Corpsdetexte"/>
        <w:spacing w:before="0"/>
        <w:ind w:left="0" w:right="241"/>
        <w:jc w:val="both"/>
        <w:rPr>
          <w:rFonts w:ascii="Marianne" w:hAnsi="Marianne" w:cstheme="minorHAnsi"/>
          <w:sz w:val="22"/>
          <w:szCs w:val="22"/>
        </w:rPr>
      </w:pPr>
    </w:p>
    <w:p w14:paraId="44015DEA" w14:textId="77777777" w:rsidR="00340599" w:rsidRDefault="002F65CF" w:rsidP="00340599">
      <w:pPr>
        <w:pStyle w:val="Corpsdetexte"/>
        <w:spacing w:before="0"/>
        <w:ind w:left="0" w:right="241"/>
        <w:jc w:val="both"/>
        <w:rPr>
          <w:rFonts w:ascii="Marianne" w:hAnsi="Marianne" w:cstheme="minorHAnsi"/>
          <w:sz w:val="22"/>
          <w:szCs w:val="22"/>
        </w:rPr>
      </w:pPr>
      <w:r w:rsidRPr="00340599">
        <w:rPr>
          <w:rFonts w:ascii="Marianne" w:hAnsi="Marianne" w:cstheme="minorHAnsi"/>
          <w:sz w:val="22"/>
          <w:szCs w:val="22"/>
        </w:rPr>
        <w:t>L’utilisation des données personnelles des participants est encadrée par les dispositions du règlement (UE) 2016/679 du Parlement européen et du Conseil du 27 avril 2016 relatif à la protection des personnes physiques à l'égard du traitement des données à caractère personnel et à la libre circulation de ces données (règlement général sur la protection des données (RGPD)) et par les dispositions du règlement (UE) 2021/1060 du Parlement européen et du Conseil du 24 juin 2021 portant dispositions communes relatives aux fonds européens (RPDC).</w:t>
      </w:r>
    </w:p>
    <w:p w14:paraId="6034F2B6" w14:textId="77777777" w:rsidR="00340599" w:rsidRDefault="00340599" w:rsidP="00340599">
      <w:pPr>
        <w:pStyle w:val="Corpsdetexte"/>
        <w:spacing w:before="0"/>
        <w:ind w:left="0" w:right="241"/>
        <w:jc w:val="both"/>
        <w:rPr>
          <w:rFonts w:ascii="Marianne" w:hAnsi="Marianne" w:cstheme="minorHAnsi"/>
          <w:sz w:val="22"/>
          <w:szCs w:val="22"/>
        </w:rPr>
      </w:pPr>
    </w:p>
    <w:p w14:paraId="61DC446D" w14:textId="43EA79EF" w:rsidR="00721ED3" w:rsidRDefault="00590A78" w:rsidP="00340599">
      <w:pPr>
        <w:pStyle w:val="Corpsdetexte"/>
        <w:spacing w:before="0"/>
        <w:ind w:left="0" w:right="241"/>
        <w:jc w:val="both"/>
        <w:rPr>
          <w:rFonts w:ascii="Marianne" w:hAnsi="Marianne"/>
          <w:sz w:val="22"/>
        </w:rPr>
      </w:pPr>
      <w:r w:rsidRPr="00340599">
        <w:rPr>
          <w:rFonts w:ascii="Marianne" w:hAnsi="Marianne"/>
          <w:sz w:val="22"/>
          <w:szCs w:val="22"/>
        </w:rPr>
        <w:t>En application de l'article 6 du RGPD le traitement des données est licite si «</w:t>
      </w:r>
      <w:r w:rsidRPr="00340599">
        <w:rPr>
          <w:rFonts w:ascii="Marianne" w:hAnsi="Marianne"/>
          <w:i/>
          <w:iCs/>
          <w:sz w:val="22"/>
          <w:szCs w:val="22"/>
        </w:rPr>
        <w:t xml:space="preserve"> le traitement est nécessaire à l'</w:t>
      </w:r>
      <w:r w:rsidRPr="00340599">
        <w:rPr>
          <w:rFonts w:ascii="Marianne" w:hAnsi="Marianne"/>
          <w:b/>
          <w:bCs/>
          <w:i/>
          <w:iCs/>
          <w:sz w:val="22"/>
          <w:szCs w:val="22"/>
        </w:rPr>
        <w:t>exécution d'une mission d'intérêt public</w:t>
      </w:r>
      <w:r w:rsidRPr="00340599">
        <w:rPr>
          <w:rFonts w:ascii="Marianne" w:hAnsi="Marianne"/>
          <w:i/>
          <w:iCs/>
          <w:sz w:val="22"/>
          <w:szCs w:val="22"/>
        </w:rPr>
        <w:t xml:space="preserve"> ou relevant de l'</w:t>
      </w:r>
      <w:r w:rsidRPr="00340599">
        <w:rPr>
          <w:rFonts w:ascii="Marianne" w:hAnsi="Marianne"/>
          <w:b/>
          <w:bCs/>
          <w:i/>
          <w:iCs/>
          <w:sz w:val="22"/>
          <w:szCs w:val="22"/>
        </w:rPr>
        <w:t>exercice de l'autorité publique</w:t>
      </w:r>
      <w:r w:rsidRPr="00340599">
        <w:rPr>
          <w:rFonts w:ascii="Marianne" w:hAnsi="Marianne"/>
          <w:i/>
          <w:iCs/>
          <w:sz w:val="22"/>
          <w:szCs w:val="22"/>
        </w:rPr>
        <w:t xml:space="preserve"> dont est investi le responsable du traitement</w:t>
      </w:r>
      <w:r w:rsidR="00476CE1">
        <w:rPr>
          <w:rFonts w:ascii="Marianne" w:hAnsi="Marianne"/>
          <w:sz w:val="22"/>
          <w:szCs w:val="22"/>
        </w:rPr>
        <w:t xml:space="preserve"> ».</w:t>
      </w:r>
    </w:p>
    <w:p w14:paraId="635E8806" w14:textId="77777777" w:rsidR="00476CE1" w:rsidRDefault="00476CE1" w:rsidP="00340599">
      <w:pPr>
        <w:pStyle w:val="Corpsdetexte"/>
        <w:spacing w:before="0"/>
        <w:ind w:left="0" w:right="241"/>
        <w:jc w:val="both"/>
        <w:rPr>
          <w:rFonts w:ascii="Marianne" w:hAnsi="Marianne" w:cstheme="minorHAnsi"/>
          <w:sz w:val="22"/>
          <w:szCs w:val="22"/>
        </w:rPr>
      </w:pPr>
    </w:p>
    <w:p w14:paraId="63D1D1E2" w14:textId="30CB1456" w:rsidR="002F65CF" w:rsidRDefault="00A321EC" w:rsidP="00340599">
      <w:pPr>
        <w:pStyle w:val="Corpsdetexte"/>
        <w:spacing w:before="0"/>
        <w:ind w:left="0" w:right="241"/>
        <w:jc w:val="both"/>
        <w:rPr>
          <w:rFonts w:ascii="Marianne" w:hAnsi="Marianne" w:cstheme="minorHAnsi"/>
          <w:sz w:val="22"/>
          <w:szCs w:val="22"/>
        </w:rPr>
      </w:pPr>
      <w:r>
        <w:rPr>
          <w:rFonts w:ascii="Marianne" w:hAnsi="Marianne" w:cstheme="minorHAnsi"/>
          <w:sz w:val="22"/>
          <w:szCs w:val="22"/>
        </w:rPr>
        <w:t>Par ailleurs, l</w:t>
      </w:r>
      <w:r w:rsidR="002F65CF">
        <w:rPr>
          <w:rFonts w:ascii="Marianne" w:hAnsi="Marianne" w:cstheme="minorHAnsi"/>
          <w:sz w:val="22"/>
          <w:szCs w:val="22"/>
        </w:rPr>
        <w:t xml:space="preserve">e règlement UE </w:t>
      </w:r>
      <w:r w:rsidR="002F65CF" w:rsidRPr="00721ED3">
        <w:rPr>
          <w:rFonts w:ascii="Marianne" w:hAnsi="Marianne" w:cstheme="minorHAnsi"/>
          <w:sz w:val="22"/>
          <w:szCs w:val="22"/>
        </w:rPr>
        <w:t xml:space="preserve">n°2021/1060 du Parlement européen et du Conseil du 24 juin 2021 rend </w:t>
      </w:r>
      <w:r>
        <w:rPr>
          <w:rFonts w:ascii="Marianne" w:hAnsi="Marianne" w:cstheme="minorHAnsi"/>
          <w:sz w:val="22"/>
          <w:szCs w:val="22"/>
        </w:rPr>
        <w:t xml:space="preserve">également </w:t>
      </w:r>
      <w:r w:rsidR="002F65CF" w:rsidRPr="00721ED3">
        <w:rPr>
          <w:rFonts w:ascii="Marianne" w:hAnsi="Marianne" w:cstheme="minorHAnsi"/>
          <w:sz w:val="22"/>
          <w:szCs w:val="22"/>
        </w:rPr>
        <w:t>obligatoire la collecte de certaines données relatives à la situation des personnes qui participent à une</w:t>
      </w:r>
      <w:r w:rsidR="002F65CF"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="002F65CF" w:rsidRPr="00721ED3">
        <w:rPr>
          <w:rFonts w:ascii="Marianne" w:hAnsi="Marianne" w:cstheme="minorHAnsi"/>
          <w:sz w:val="22"/>
          <w:szCs w:val="22"/>
        </w:rPr>
        <w:t>action.</w:t>
      </w:r>
    </w:p>
    <w:p w14:paraId="2CA1B21E" w14:textId="77777777" w:rsidR="003318C2" w:rsidRDefault="003318C2" w:rsidP="00340599">
      <w:pPr>
        <w:pStyle w:val="Corpsdetexte"/>
        <w:spacing w:before="0"/>
        <w:ind w:left="0" w:right="241"/>
        <w:jc w:val="both"/>
        <w:rPr>
          <w:rFonts w:ascii="Marianne" w:hAnsi="Marianne" w:cstheme="minorHAnsi"/>
          <w:sz w:val="22"/>
          <w:szCs w:val="22"/>
        </w:rPr>
      </w:pPr>
    </w:p>
    <w:p w14:paraId="4E50948F" w14:textId="10A4D93F" w:rsidR="0051611B" w:rsidRPr="0051611B" w:rsidRDefault="00FF2114" w:rsidP="00340599">
      <w:pPr>
        <w:pStyle w:val="Corpsdetexte"/>
        <w:spacing w:before="0"/>
        <w:ind w:left="0" w:right="241"/>
        <w:jc w:val="both"/>
        <w:rPr>
          <w:rFonts w:ascii="Marianne" w:hAnsi="Marianne" w:cstheme="minorHAnsi"/>
          <w:sz w:val="22"/>
          <w:szCs w:val="22"/>
        </w:rPr>
      </w:pPr>
      <w:r>
        <w:rPr>
          <w:rFonts w:ascii="Marianne" w:hAnsi="Marianne"/>
          <w:sz w:val="22"/>
        </w:rPr>
        <w:t>En application de l’</w:t>
      </w:r>
      <w:r w:rsidR="003318C2" w:rsidRPr="00E85267">
        <w:rPr>
          <w:rFonts w:ascii="Marianne" w:hAnsi="Marianne"/>
          <w:sz w:val="22"/>
        </w:rPr>
        <w:t xml:space="preserve">article 4 du RPDC, </w:t>
      </w:r>
      <w:r w:rsidR="003318C2" w:rsidRPr="00DB0465">
        <w:rPr>
          <w:rFonts w:ascii="Marianne" w:hAnsi="Marianne"/>
          <w:sz w:val="22"/>
        </w:rPr>
        <w:t>l</w:t>
      </w:r>
      <w:r w:rsidR="003318C2" w:rsidRPr="00DB0465">
        <w:rPr>
          <w:rFonts w:ascii="Marianne" w:hAnsi="Marianne"/>
          <w:i/>
          <w:iCs/>
          <w:sz w:val="22"/>
        </w:rPr>
        <w:t xml:space="preserve">es États membres et la Commission sont autorisés à traiter des données à caractère personnel lorsque cela est nécessaire pour remplir les obligations qui leur incombent en particulier pour </w:t>
      </w:r>
      <w:r w:rsidR="006002D3">
        <w:rPr>
          <w:rFonts w:ascii="Marianne" w:hAnsi="Marianne"/>
          <w:i/>
          <w:iCs/>
          <w:sz w:val="22"/>
        </w:rPr>
        <w:t>«</w:t>
      </w:r>
      <w:r w:rsidR="006002D3">
        <w:rPr>
          <w:rFonts w:ascii="Calibri" w:hAnsi="Calibri" w:cs="Calibri"/>
          <w:i/>
          <w:iCs/>
          <w:sz w:val="22"/>
        </w:rPr>
        <w:t> </w:t>
      </w:r>
      <w:r w:rsidR="003318C2" w:rsidRPr="00DB0465">
        <w:rPr>
          <w:rFonts w:ascii="Marianne" w:hAnsi="Marianne"/>
          <w:i/>
          <w:iCs/>
          <w:sz w:val="22"/>
        </w:rPr>
        <w:t xml:space="preserve">le suivi, l’établissement de rapports, la communication, la publication, l’évaluation, la gestion financière, les vérifications et les audits et, le cas échéant, </w:t>
      </w:r>
      <w:r w:rsidR="003318C2" w:rsidRPr="00DB0465">
        <w:rPr>
          <w:rFonts w:ascii="Marianne" w:hAnsi="Marianne"/>
          <w:bCs/>
          <w:i/>
          <w:iCs/>
          <w:sz w:val="22"/>
        </w:rPr>
        <w:t>pour déterminer l’éligibilité des participants</w:t>
      </w:r>
      <w:r w:rsidR="003318C2" w:rsidRPr="00DB0465">
        <w:rPr>
          <w:rFonts w:ascii="Marianne" w:hAnsi="Marianne"/>
          <w:sz w:val="22"/>
        </w:rPr>
        <w:t xml:space="preserve"> ».</w:t>
      </w:r>
    </w:p>
    <w:p w14:paraId="2E9C690B" w14:textId="4DA7E653" w:rsidR="00590A78" w:rsidRDefault="00590A78" w:rsidP="00340599">
      <w:pPr>
        <w:pStyle w:val="Corpsdetexte"/>
        <w:spacing w:before="0"/>
        <w:ind w:left="0" w:right="241"/>
        <w:jc w:val="both"/>
        <w:rPr>
          <w:rFonts w:ascii="Marianne" w:hAnsi="Marianne"/>
          <w:sz w:val="22"/>
        </w:rPr>
      </w:pPr>
    </w:p>
    <w:p w14:paraId="0E1B5CC6" w14:textId="77777777" w:rsidR="00721ED3" w:rsidRDefault="00721ED3" w:rsidP="00721ED3">
      <w:pPr>
        <w:pStyle w:val="Corpsdetexte"/>
        <w:spacing w:before="1"/>
        <w:ind w:left="0" w:right="241"/>
        <w:jc w:val="both"/>
        <w:rPr>
          <w:rFonts w:ascii="Marianne" w:hAnsi="Marianne" w:cstheme="minorHAnsi"/>
          <w:sz w:val="22"/>
          <w:szCs w:val="22"/>
        </w:rPr>
      </w:pPr>
    </w:p>
    <w:p w14:paraId="25C03488" w14:textId="77777777" w:rsidR="00476CE1" w:rsidRDefault="00476CE1" w:rsidP="00721ED3">
      <w:pPr>
        <w:pStyle w:val="Corpsdetexte"/>
        <w:spacing w:before="1"/>
        <w:ind w:left="0" w:right="241"/>
        <w:jc w:val="both"/>
        <w:rPr>
          <w:rFonts w:ascii="Marianne" w:hAnsi="Marianne" w:cstheme="minorHAnsi"/>
          <w:sz w:val="22"/>
          <w:szCs w:val="22"/>
        </w:rPr>
      </w:pPr>
    </w:p>
    <w:p w14:paraId="3DFA1342" w14:textId="5366A923" w:rsidR="0041728C" w:rsidRPr="00721ED3" w:rsidRDefault="007F1DBE" w:rsidP="00476CE1">
      <w:pPr>
        <w:pStyle w:val="Corpsdetexte"/>
        <w:spacing w:before="0"/>
        <w:ind w:left="0" w:right="241"/>
        <w:jc w:val="both"/>
        <w:rPr>
          <w:rFonts w:ascii="Marianne" w:hAnsi="Marianne" w:cstheme="minorHAnsi"/>
          <w:sz w:val="22"/>
          <w:szCs w:val="22"/>
        </w:rPr>
      </w:pPr>
      <w:r>
        <w:rPr>
          <w:rFonts w:ascii="Marianne" w:hAnsi="Marianne" w:cstheme="minorHAnsi"/>
          <w:sz w:val="22"/>
          <w:szCs w:val="22"/>
        </w:rPr>
        <w:lastRenderedPageBreak/>
        <w:t>Ainsi, l</w:t>
      </w:r>
      <w:r w:rsidR="0041728C" w:rsidRPr="00C37B2E">
        <w:rPr>
          <w:rFonts w:ascii="Marianne" w:hAnsi="Marianne" w:cstheme="minorHAnsi"/>
          <w:sz w:val="22"/>
          <w:szCs w:val="22"/>
        </w:rPr>
        <w:t>es</w:t>
      </w:r>
      <w:r w:rsidR="0041728C" w:rsidRPr="00C37B2E">
        <w:rPr>
          <w:rFonts w:ascii="Marianne" w:hAnsi="Marianne" w:cstheme="minorHAnsi"/>
          <w:spacing w:val="-4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données</w:t>
      </w:r>
      <w:r w:rsidR="0041728C" w:rsidRPr="00C37B2E">
        <w:rPr>
          <w:rFonts w:ascii="Marianne" w:hAnsi="Marianne" w:cstheme="minorHAnsi"/>
          <w:spacing w:val="-4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recueillies</w:t>
      </w:r>
      <w:r w:rsidR="0041728C" w:rsidRPr="00C37B2E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="00F12332">
        <w:rPr>
          <w:rFonts w:ascii="Marianne" w:hAnsi="Marianne" w:cstheme="minorHAnsi"/>
          <w:sz w:val="22"/>
          <w:szCs w:val="22"/>
        </w:rPr>
        <w:t>pourront faire</w:t>
      </w:r>
      <w:r w:rsidR="00F12332" w:rsidRPr="00C37B2E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l’objet</w:t>
      </w:r>
      <w:r w:rsidR="0041728C" w:rsidRPr="00C37B2E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d’un</w:t>
      </w:r>
      <w:r w:rsidR="0041728C" w:rsidRPr="00C37B2E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traitement</w:t>
      </w:r>
      <w:r w:rsidR="0041728C" w:rsidRPr="00C37B2E">
        <w:rPr>
          <w:rFonts w:ascii="Marianne" w:hAnsi="Marianne" w:cstheme="minorHAnsi"/>
          <w:spacing w:val="-4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informatique</w:t>
      </w:r>
      <w:r w:rsidR="0041728C" w:rsidRPr="00C37B2E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destiné</w:t>
      </w:r>
      <w:r>
        <w:rPr>
          <w:rFonts w:ascii="Marianne" w:hAnsi="Marianne" w:cstheme="minorHAnsi"/>
          <w:sz w:val="22"/>
          <w:szCs w:val="22"/>
        </w:rPr>
        <w:t xml:space="preserve"> notamment</w:t>
      </w:r>
      <w:r w:rsidR="0041728C" w:rsidRPr="00C37B2E">
        <w:rPr>
          <w:rFonts w:ascii="Marianne" w:hAnsi="Marianne" w:cstheme="minorHAnsi"/>
          <w:spacing w:val="5"/>
          <w:sz w:val="22"/>
          <w:szCs w:val="22"/>
        </w:rPr>
        <w:t xml:space="preserve"> </w:t>
      </w:r>
      <w:r w:rsidR="0041728C" w:rsidRPr="00C37B2E">
        <w:rPr>
          <w:rFonts w:ascii="Marianne" w:hAnsi="Marianne" w:cstheme="minorHAnsi"/>
          <w:sz w:val="22"/>
          <w:szCs w:val="22"/>
        </w:rPr>
        <w:t>:</w:t>
      </w:r>
    </w:p>
    <w:p w14:paraId="3DC1A87D" w14:textId="4AB80C42" w:rsidR="0041728C" w:rsidRPr="00721ED3" w:rsidRDefault="0041728C" w:rsidP="00476CE1">
      <w:pPr>
        <w:pStyle w:val="Paragraphedeliste"/>
        <w:numPr>
          <w:ilvl w:val="0"/>
          <w:numId w:val="1"/>
        </w:numPr>
        <w:tabs>
          <w:tab w:val="left" w:pos="435"/>
        </w:tabs>
        <w:spacing w:before="0"/>
        <w:ind w:left="434" w:hanging="119"/>
        <w:jc w:val="both"/>
        <w:rPr>
          <w:rFonts w:ascii="Marianne" w:hAnsi="Marianne" w:cstheme="minorHAnsi"/>
        </w:rPr>
      </w:pPr>
      <w:r w:rsidRPr="00721ED3">
        <w:rPr>
          <w:rFonts w:ascii="Marianne" w:hAnsi="Marianne" w:cstheme="minorHAnsi"/>
        </w:rPr>
        <w:t>à</w:t>
      </w:r>
      <w:r w:rsidRPr="00721ED3">
        <w:rPr>
          <w:rFonts w:ascii="Marianne" w:hAnsi="Marianne" w:cstheme="minorHAnsi"/>
          <w:spacing w:val="-5"/>
        </w:rPr>
        <w:t xml:space="preserve"> </w:t>
      </w:r>
      <w:r w:rsidR="00B54A24">
        <w:rPr>
          <w:rFonts w:ascii="Marianne" w:hAnsi="Marianne" w:cstheme="minorHAnsi"/>
        </w:rPr>
        <w:t>connaître votre situation au début de l’action</w:t>
      </w:r>
      <w:r w:rsidRPr="00721ED3">
        <w:rPr>
          <w:rFonts w:ascii="Calibri" w:hAnsi="Calibri" w:cs="Calibri"/>
        </w:rPr>
        <w:t> </w:t>
      </w:r>
      <w:r w:rsidRPr="00721ED3">
        <w:rPr>
          <w:rFonts w:ascii="Marianne" w:hAnsi="Marianne" w:cstheme="minorHAnsi"/>
        </w:rPr>
        <w:t>;</w:t>
      </w:r>
    </w:p>
    <w:p w14:paraId="078AAB01" w14:textId="54C320E8" w:rsidR="00FB1CDE" w:rsidRPr="0090406B" w:rsidRDefault="0041728C" w:rsidP="00476CE1">
      <w:pPr>
        <w:pStyle w:val="Paragraphedeliste"/>
        <w:numPr>
          <w:ilvl w:val="0"/>
          <w:numId w:val="1"/>
        </w:numPr>
        <w:tabs>
          <w:tab w:val="left" w:pos="435"/>
        </w:tabs>
        <w:spacing w:before="0"/>
        <w:ind w:left="434" w:hanging="119"/>
        <w:jc w:val="both"/>
        <w:rPr>
          <w:rFonts w:ascii="Marianne" w:hAnsi="Marianne" w:cstheme="minorHAnsi"/>
        </w:rPr>
      </w:pPr>
      <w:r w:rsidRPr="00721ED3">
        <w:rPr>
          <w:rFonts w:ascii="Marianne" w:hAnsi="Marianne" w:cstheme="minorHAnsi"/>
        </w:rPr>
        <w:t>à</w:t>
      </w:r>
      <w:r w:rsidRPr="00721ED3">
        <w:rPr>
          <w:rFonts w:ascii="Marianne" w:hAnsi="Marianne" w:cstheme="minorHAnsi"/>
          <w:spacing w:val="31"/>
        </w:rPr>
        <w:t xml:space="preserve"> </w:t>
      </w:r>
      <w:r w:rsidRPr="00721ED3">
        <w:rPr>
          <w:rFonts w:ascii="Marianne" w:hAnsi="Marianne" w:cstheme="minorHAnsi"/>
        </w:rPr>
        <w:t>évaluer</w:t>
      </w:r>
      <w:r w:rsidR="00B54A24">
        <w:rPr>
          <w:rFonts w:ascii="Marianne" w:hAnsi="Marianne" w:cstheme="minorHAnsi"/>
          <w:spacing w:val="34"/>
        </w:rPr>
        <w:t xml:space="preserve"> </w:t>
      </w:r>
      <w:r w:rsidRPr="00721ED3">
        <w:rPr>
          <w:rFonts w:ascii="Marianne" w:hAnsi="Marianne" w:cstheme="minorHAnsi"/>
        </w:rPr>
        <w:t>l’utilisation</w:t>
      </w:r>
      <w:r w:rsidRPr="00721ED3">
        <w:rPr>
          <w:rFonts w:ascii="Marianne" w:hAnsi="Marianne" w:cstheme="minorHAnsi"/>
          <w:spacing w:val="33"/>
        </w:rPr>
        <w:t xml:space="preserve"> </w:t>
      </w:r>
      <w:r w:rsidR="00FB1CDE">
        <w:rPr>
          <w:rFonts w:ascii="Marianne" w:hAnsi="Marianne" w:cstheme="minorHAnsi"/>
        </w:rPr>
        <w:t xml:space="preserve">des fonds affaires intérieures en France. </w:t>
      </w:r>
      <w:r w:rsidRPr="00721ED3">
        <w:rPr>
          <w:rFonts w:ascii="Marianne" w:hAnsi="Marianne" w:cstheme="minorHAnsi"/>
          <w:spacing w:val="39"/>
        </w:rPr>
        <w:t xml:space="preserve"> </w:t>
      </w:r>
    </w:p>
    <w:p w14:paraId="3C76C682" w14:textId="77777777" w:rsidR="00476CE1" w:rsidRDefault="00476CE1" w:rsidP="00476CE1">
      <w:pPr>
        <w:tabs>
          <w:tab w:val="left" w:pos="435"/>
        </w:tabs>
        <w:spacing w:after="0"/>
        <w:jc w:val="both"/>
        <w:rPr>
          <w:rFonts w:ascii="Marianne" w:hAnsi="Marianne" w:cstheme="minorHAnsi"/>
        </w:rPr>
      </w:pPr>
    </w:p>
    <w:p w14:paraId="0A0294EB" w14:textId="2DD252B9" w:rsidR="00A23D89" w:rsidRDefault="00F12332" w:rsidP="00476CE1">
      <w:pPr>
        <w:tabs>
          <w:tab w:val="left" w:pos="435"/>
        </w:tabs>
        <w:spacing w:after="0"/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 xml:space="preserve">Par ailleurs, </w:t>
      </w:r>
      <w:r w:rsidR="00191201">
        <w:rPr>
          <w:rFonts w:ascii="Marianne" w:hAnsi="Marianne" w:cstheme="minorHAnsi"/>
        </w:rPr>
        <w:t>vous</w:t>
      </w:r>
      <w:r w:rsidR="00191201" w:rsidRPr="00FB1CDE">
        <w:rPr>
          <w:rFonts w:ascii="Marianne" w:hAnsi="Marianne" w:cstheme="minorHAnsi"/>
          <w:spacing w:val="32"/>
        </w:rPr>
        <w:t xml:space="preserve"> </w:t>
      </w:r>
      <w:r w:rsidR="0041728C" w:rsidRPr="00FB1CDE">
        <w:rPr>
          <w:rFonts w:ascii="Marianne" w:hAnsi="Marianne" w:cstheme="minorHAnsi"/>
        </w:rPr>
        <w:t>pourr</w:t>
      </w:r>
      <w:r w:rsidR="00FF2114">
        <w:rPr>
          <w:rFonts w:ascii="Marianne" w:hAnsi="Marianne" w:cstheme="minorHAnsi"/>
        </w:rPr>
        <w:t>i</w:t>
      </w:r>
      <w:r w:rsidR="00A23D89">
        <w:rPr>
          <w:rFonts w:ascii="Marianne" w:hAnsi="Marianne" w:cstheme="minorHAnsi"/>
        </w:rPr>
        <w:t xml:space="preserve">ez </w:t>
      </w:r>
      <w:r w:rsidR="0041728C" w:rsidRPr="00FB1CDE">
        <w:rPr>
          <w:rFonts w:ascii="Marianne" w:hAnsi="Marianne" w:cstheme="minorHAnsi"/>
        </w:rPr>
        <w:t>être contactés</w:t>
      </w:r>
      <w:r w:rsidR="0041728C" w:rsidRPr="00FB1CDE">
        <w:rPr>
          <w:rFonts w:ascii="Marianne" w:hAnsi="Marianne" w:cstheme="minorHAnsi"/>
          <w:spacing w:val="-2"/>
        </w:rPr>
        <w:t xml:space="preserve"> ultérieurement </w:t>
      </w:r>
      <w:r w:rsidR="0041728C" w:rsidRPr="00FB1CDE">
        <w:rPr>
          <w:rFonts w:ascii="Marianne" w:hAnsi="Marianne" w:cstheme="minorHAnsi"/>
        </w:rPr>
        <w:t>dans</w:t>
      </w:r>
      <w:r w:rsidR="0041728C" w:rsidRPr="00FB1CDE">
        <w:rPr>
          <w:rFonts w:ascii="Marianne" w:hAnsi="Marianne" w:cstheme="minorHAnsi"/>
          <w:spacing w:val="-1"/>
        </w:rPr>
        <w:t xml:space="preserve"> </w:t>
      </w:r>
      <w:r w:rsidR="0041728C" w:rsidRPr="00FB1CDE">
        <w:rPr>
          <w:rFonts w:ascii="Marianne" w:hAnsi="Marianne" w:cstheme="minorHAnsi"/>
        </w:rPr>
        <w:t>le cadre d’enquêtes</w:t>
      </w:r>
      <w:r>
        <w:rPr>
          <w:rFonts w:ascii="Marianne" w:hAnsi="Marianne" w:cstheme="minorHAnsi"/>
        </w:rPr>
        <w:t xml:space="preserve"> </w:t>
      </w:r>
      <w:r w:rsidR="00191201">
        <w:rPr>
          <w:rFonts w:ascii="Marianne" w:hAnsi="Marianne" w:cstheme="minorHAnsi"/>
        </w:rPr>
        <w:t xml:space="preserve">menées </w:t>
      </w:r>
      <w:r>
        <w:rPr>
          <w:rFonts w:ascii="Marianne" w:hAnsi="Marianne" w:cstheme="minorHAnsi"/>
        </w:rPr>
        <w:t>sur la réalisation et les résultats de l’action cofinancée</w:t>
      </w:r>
      <w:r w:rsidR="00476CE1">
        <w:rPr>
          <w:rFonts w:ascii="Marianne" w:hAnsi="Marianne" w:cstheme="minorHAnsi"/>
        </w:rPr>
        <w:t>.</w:t>
      </w:r>
    </w:p>
    <w:p w14:paraId="34409CF6" w14:textId="77777777" w:rsidR="00476CE1" w:rsidRDefault="00476CE1" w:rsidP="00476CE1">
      <w:pPr>
        <w:tabs>
          <w:tab w:val="left" w:pos="435"/>
        </w:tabs>
        <w:spacing w:after="0"/>
        <w:jc w:val="both"/>
        <w:rPr>
          <w:rFonts w:ascii="Marianne" w:hAnsi="Marianne" w:cstheme="minorHAnsi"/>
        </w:rPr>
      </w:pPr>
      <w:bookmarkStart w:id="0" w:name="_GoBack"/>
    </w:p>
    <w:bookmarkEnd w:id="0"/>
    <w:p w14:paraId="5FDD91DA" w14:textId="361C4D26" w:rsidR="007F1DBE" w:rsidRDefault="00191201" w:rsidP="00476CE1">
      <w:pPr>
        <w:pStyle w:val="Titre2"/>
        <w:spacing w:after="120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Enregistrement</w:t>
      </w:r>
      <w:r w:rsidRPr="00A23D89">
        <w:rPr>
          <w:rFonts w:ascii="Marianne" w:hAnsi="Marianne" w:cstheme="minorHAnsi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et</w:t>
      </w:r>
      <w:r w:rsidRPr="00A23D89">
        <w:rPr>
          <w:rFonts w:ascii="Marianne" w:hAnsi="Marianne" w:cstheme="minorHAnsi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conservation des</w:t>
      </w:r>
      <w:r w:rsidRPr="00A23D89">
        <w:rPr>
          <w:rFonts w:ascii="Marianne" w:hAnsi="Marianne" w:cstheme="minorHAnsi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données</w:t>
      </w:r>
    </w:p>
    <w:p w14:paraId="298D4350" w14:textId="519F4E43" w:rsidR="0041728C" w:rsidRDefault="0041728C" w:rsidP="00476CE1">
      <w:pPr>
        <w:pStyle w:val="Corpsdetexte"/>
        <w:spacing w:before="0"/>
        <w:ind w:left="0" w:right="237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Ces données seront</w:t>
      </w:r>
      <w:r w:rsidR="007F1DBE">
        <w:rPr>
          <w:rFonts w:ascii="Marianne" w:hAnsi="Marianne" w:cstheme="minorHAnsi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 xml:space="preserve">exploitées par </w:t>
      </w:r>
      <w:r w:rsidR="00F12332">
        <w:rPr>
          <w:rFonts w:ascii="Marianne" w:hAnsi="Marianne" w:cstheme="minorHAnsi"/>
          <w:sz w:val="22"/>
          <w:szCs w:val="22"/>
        </w:rPr>
        <w:t>l’autorité de gestion/autorité de gestion déléguée</w:t>
      </w:r>
      <w:r w:rsidRPr="00721ED3">
        <w:rPr>
          <w:rFonts w:ascii="Marianne" w:hAnsi="Marianne" w:cstheme="minorHAnsi"/>
          <w:sz w:val="22"/>
          <w:szCs w:val="22"/>
        </w:rPr>
        <w:t xml:space="preserve"> </w:t>
      </w:r>
      <w:r w:rsidR="00FB1CDE">
        <w:rPr>
          <w:rFonts w:ascii="Marianne" w:hAnsi="Marianne" w:cstheme="minorHAnsi"/>
          <w:sz w:val="22"/>
          <w:szCs w:val="22"/>
        </w:rPr>
        <w:t>des</w:t>
      </w:r>
      <w:r w:rsidR="00AC47D2">
        <w:rPr>
          <w:rFonts w:ascii="Marianne" w:hAnsi="Marianne" w:cstheme="minorHAnsi"/>
          <w:sz w:val="22"/>
          <w:szCs w:val="22"/>
        </w:rPr>
        <w:t xml:space="preserve"> f</w:t>
      </w:r>
      <w:r w:rsidR="00FB1CDE">
        <w:rPr>
          <w:rFonts w:ascii="Marianne" w:hAnsi="Marianne" w:cstheme="minorHAnsi"/>
          <w:sz w:val="22"/>
          <w:szCs w:val="22"/>
        </w:rPr>
        <w:t xml:space="preserve">onds affaires intérieures en France ainsi que les autorités nationales et européennes chargées du contrôle de la bonne utilisation de ces </w:t>
      </w:r>
      <w:r w:rsidR="00AC47D2">
        <w:rPr>
          <w:rFonts w:ascii="Marianne" w:hAnsi="Marianne" w:cstheme="minorHAnsi"/>
          <w:sz w:val="22"/>
          <w:szCs w:val="22"/>
        </w:rPr>
        <w:t>f</w:t>
      </w:r>
      <w:r w:rsidR="00FB1CDE">
        <w:rPr>
          <w:rFonts w:ascii="Marianne" w:hAnsi="Marianne" w:cstheme="minorHAnsi"/>
          <w:sz w:val="22"/>
          <w:szCs w:val="22"/>
        </w:rPr>
        <w:t xml:space="preserve">onds. </w:t>
      </w:r>
      <w:r w:rsidRPr="00721ED3">
        <w:rPr>
          <w:rFonts w:ascii="Marianne" w:hAnsi="Marianne" w:cstheme="minorHAnsi"/>
          <w:sz w:val="22"/>
          <w:szCs w:val="22"/>
        </w:rPr>
        <w:t xml:space="preserve">Au sein de ces services, l’accès à vos données est réservé aux seuls agents </w:t>
      </w:r>
      <w:r w:rsidR="00F12332">
        <w:rPr>
          <w:rFonts w:ascii="Marianne" w:hAnsi="Marianne" w:cstheme="minorHAnsi"/>
          <w:sz w:val="22"/>
          <w:szCs w:val="22"/>
        </w:rPr>
        <w:t>en charge des fonds européens</w:t>
      </w:r>
      <w:r w:rsidRPr="00721ED3">
        <w:rPr>
          <w:rFonts w:ascii="Marianne" w:hAnsi="Marianne" w:cstheme="minorHAnsi"/>
          <w:sz w:val="22"/>
          <w:szCs w:val="22"/>
        </w:rPr>
        <w:t>.</w:t>
      </w:r>
    </w:p>
    <w:p w14:paraId="6C4A928A" w14:textId="77777777" w:rsidR="00476CE1" w:rsidRPr="00721ED3" w:rsidRDefault="00476CE1" w:rsidP="00476CE1">
      <w:pPr>
        <w:pStyle w:val="Corpsdetexte"/>
        <w:spacing w:before="0"/>
        <w:ind w:left="0" w:right="237"/>
        <w:jc w:val="both"/>
        <w:rPr>
          <w:rFonts w:ascii="Marianne" w:hAnsi="Marianne" w:cstheme="minorHAnsi"/>
          <w:sz w:val="22"/>
          <w:szCs w:val="22"/>
        </w:rPr>
      </w:pPr>
    </w:p>
    <w:p w14:paraId="08CD1A71" w14:textId="5E5EF346" w:rsidR="0041728C" w:rsidRDefault="0041728C" w:rsidP="00476CE1">
      <w:pPr>
        <w:pStyle w:val="Corpsdetexte"/>
        <w:spacing w:before="0"/>
        <w:ind w:left="0" w:right="235"/>
        <w:jc w:val="both"/>
        <w:rPr>
          <w:rFonts w:ascii="Marianne" w:hAnsi="Marianne" w:cstheme="minorHAnsi"/>
          <w:sz w:val="22"/>
          <w:szCs w:val="22"/>
        </w:rPr>
      </w:pPr>
      <w:r w:rsidRPr="00DE33F6">
        <w:rPr>
          <w:rFonts w:ascii="Marianne" w:hAnsi="Marianne" w:cstheme="minorHAnsi"/>
          <w:sz w:val="22"/>
          <w:szCs w:val="22"/>
        </w:rPr>
        <w:t>Les données enregistrées dans le système d’information</w:t>
      </w:r>
      <w:r w:rsidR="00A23D89">
        <w:rPr>
          <w:rFonts w:ascii="Marianne" w:hAnsi="Marianne" w:cstheme="minorHAnsi"/>
          <w:sz w:val="22"/>
          <w:szCs w:val="22"/>
        </w:rPr>
        <w:t xml:space="preserve"> Synergie</w:t>
      </w:r>
      <w:r w:rsidRPr="00DE33F6">
        <w:rPr>
          <w:rFonts w:ascii="Marianne" w:hAnsi="Marianne" w:cstheme="minorHAnsi"/>
          <w:sz w:val="22"/>
          <w:szCs w:val="22"/>
        </w:rPr>
        <w:t xml:space="preserve"> </w:t>
      </w:r>
      <w:r w:rsidR="00DE33F6" w:rsidRPr="00DE33F6">
        <w:rPr>
          <w:rFonts w:ascii="Marianne" w:hAnsi="Marianne" w:cstheme="minorHAnsi"/>
          <w:sz w:val="22"/>
          <w:szCs w:val="22"/>
        </w:rPr>
        <w:t xml:space="preserve">utilisé par </w:t>
      </w:r>
      <w:r w:rsidR="00D42815" w:rsidRPr="00DE33F6">
        <w:rPr>
          <w:rFonts w:ascii="Marianne" w:hAnsi="Marianne" w:cstheme="minorHAnsi"/>
          <w:sz w:val="22"/>
          <w:szCs w:val="22"/>
        </w:rPr>
        <w:t>l’autorité de gestion</w:t>
      </w:r>
      <w:r w:rsidR="00F12332">
        <w:rPr>
          <w:rFonts w:ascii="Marianne" w:hAnsi="Marianne" w:cstheme="minorHAnsi"/>
          <w:sz w:val="22"/>
          <w:szCs w:val="22"/>
        </w:rPr>
        <w:t>/autorité de gestion déléguée</w:t>
      </w:r>
      <w:r w:rsidR="00D42815">
        <w:rPr>
          <w:rFonts w:ascii="Marianne" w:hAnsi="Marianne" w:cstheme="minorHAnsi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seront conservées conformément aux obligations de contrôle et de conservation des données imposées par les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règlements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européens.</w:t>
      </w:r>
    </w:p>
    <w:p w14:paraId="78BC5660" w14:textId="77777777" w:rsidR="00476CE1" w:rsidRDefault="00476CE1" w:rsidP="00476CE1">
      <w:pPr>
        <w:pStyle w:val="Corpsdetexte"/>
        <w:spacing w:before="0"/>
        <w:ind w:left="0" w:right="235"/>
        <w:jc w:val="both"/>
        <w:rPr>
          <w:rFonts w:ascii="Marianne" w:hAnsi="Marianne" w:cstheme="minorHAnsi"/>
          <w:sz w:val="22"/>
          <w:szCs w:val="22"/>
        </w:rPr>
      </w:pPr>
    </w:p>
    <w:p w14:paraId="1BD585BB" w14:textId="7DC15A9D" w:rsidR="00710A08" w:rsidRDefault="00462AE9" w:rsidP="00476CE1">
      <w:pPr>
        <w:pStyle w:val="Corpsdetexte"/>
        <w:spacing w:before="0"/>
        <w:ind w:left="0" w:right="235"/>
        <w:jc w:val="both"/>
        <w:rPr>
          <w:rFonts w:ascii="Marianne" w:hAnsi="Marianne" w:cstheme="minorHAnsi"/>
          <w:sz w:val="22"/>
          <w:szCs w:val="22"/>
        </w:rPr>
      </w:pPr>
      <w:r w:rsidRPr="00462AE9">
        <w:rPr>
          <w:rFonts w:ascii="Marianne" w:hAnsi="Marianne" w:cstheme="minorHAnsi"/>
          <w:sz w:val="22"/>
          <w:szCs w:val="22"/>
        </w:rPr>
        <w:t>Les données sont conservées pendant la durée des programmes européens et la durée légale de contrôle des dossiers.</w:t>
      </w:r>
    </w:p>
    <w:p w14:paraId="77B709D6" w14:textId="77777777" w:rsidR="00340599" w:rsidRPr="00721ED3" w:rsidRDefault="00340599" w:rsidP="00476CE1">
      <w:pPr>
        <w:pStyle w:val="Corpsdetexte"/>
        <w:spacing w:before="0"/>
        <w:ind w:left="0" w:right="235"/>
        <w:jc w:val="both"/>
        <w:rPr>
          <w:rFonts w:ascii="Marianne" w:hAnsi="Marianne" w:cstheme="minorHAnsi"/>
          <w:sz w:val="22"/>
          <w:szCs w:val="22"/>
        </w:rPr>
      </w:pPr>
    </w:p>
    <w:p w14:paraId="251C4E33" w14:textId="04D4A94A" w:rsidR="00A63823" w:rsidRDefault="0041728C" w:rsidP="00476CE1">
      <w:pPr>
        <w:pStyle w:val="Titre2"/>
        <w:spacing w:after="120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Responsable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du</w:t>
      </w:r>
      <w:r w:rsidRPr="00721ED3">
        <w:rPr>
          <w:rFonts w:ascii="Marianne" w:hAnsi="Marianne" w:cstheme="minorHAnsi"/>
          <w:spacing w:val="-3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traitement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des données</w:t>
      </w:r>
      <w:r w:rsidR="00AC47D2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="00F12332">
        <w:rPr>
          <w:rFonts w:ascii="Marianne" w:hAnsi="Marianne" w:cstheme="minorHAnsi"/>
          <w:spacing w:val="1"/>
          <w:sz w:val="22"/>
          <w:szCs w:val="22"/>
        </w:rPr>
        <w:t xml:space="preserve">de </w:t>
      </w:r>
      <w:r w:rsidR="00F12332" w:rsidRPr="00F12332">
        <w:rPr>
          <w:rFonts w:ascii="Marianne" w:hAnsi="Marianne" w:cstheme="minorHAnsi"/>
          <w:spacing w:val="1"/>
          <w:sz w:val="22"/>
          <w:szCs w:val="22"/>
        </w:rPr>
        <w:t>l’autorité de gestion</w:t>
      </w:r>
    </w:p>
    <w:p w14:paraId="538D05BB" w14:textId="4824354C" w:rsidR="00A63823" w:rsidRDefault="00A63823" w:rsidP="00476CE1">
      <w:pPr>
        <w:pStyle w:val="Corpsdetexte"/>
        <w:spacing w:before="0"/>
        <w:ind w:left="0"/>
        <w:jc w:val="both"/>
        <w:rPr>
          <w:rFonts w:ascii="Marianne" w:hAnsi="Marianne" w:cstheme="minorHAnsi"/>
          <w:sz w:val="22"/>
          <w:szCs w:val="22"/>
        </w:rPr>
      </w:pPr>
      <w:r>
        <w:rPr>
          <w:rFonts w:ascii="Marianne" w:hAnsi="Marianne" w:cstheme="minorHAnsi"/>
          <w:sz w:val="22"/>
          <w:szCs w:val="22"/>
        </w:rPr>
        <w:t xml:space="preserve">Le </w:t>
      </w:r>
      <w:r w:rsidR="00C11681">
        <w:rPr>
          <w:rFonts w:ascii="Marianne" w:hAnsi="Marianne" w:cstheme="minorHAnsi"/>
          <w:sz w:val="22"/>
          <w:szCs w:val="22"/>
        </w:rPr>
        <w:t>r</w:t>
      </w:r>
      <w:r>
        <w:rPr>
          <w:rFonts w:ascii="Marianne" w:hAnsi="Marianne" w:cstheme="minorHAnsi"/>
          <w:sz w:val="22"/>
          <w:szCs w:val="22"/>
        </w:rPr>
        <w:t>esponsable du traitement des données collectées est la direction générale des étrangers en France (DGEF)</w:t>
      </w:r>
      <w:r w:rsidR="00570A5E">
        <w:rPr>
          <w:rFonts w:ascii="Marianne" w:hAnsi="Marianne" w:cstheme="minorHAnsi"/>
          <w:sz w:val="22"/>
          <w:szCs w:val="22"/>
        </w:rPr>
        <w:t xml:space="preserve"> </w:t>
      </w:r>
      <w:r>
        <w:rPr>
          <w:rFonts w:ascii="Marianne" w:hAnsi="Marianne" w:cstheme="minorHAnsi"/>
          <w:sz w:val="22"/>
          <w:szCs w:val="22"/>
        </w:rPr>
        <w:t>en tant qu’autorité d</w:t>
      </w:r>
      <w:r w:rsidR="00191201">
        <w:rPr>
          <w:rFonts w:ascii="Marianne" w:hAnsi="Marianne" w:cstheme="minorHAnsi"/>
          <w:sz w:val="22"/>
          <w:szCs w:val="22"/>
        </w:rPr>
        <w:t>e gestion d</w:t>
      </w:r>
      <w:r w:rsidR="00570A5E">
        <w:rPr>
          <w:rFonts w:ascii="Marianne" w:hAnsi="Marianne" w:cstheme="minorHAnsi"/>
          <w:sz w:val="22"/>
          <w:szCs w:val="22"/>
        </w:rPr>
        <w:t>es fonds FAMI et IGFV et la direction de la coopération internationale de la coopération internationale de sécurité (DCIS)</w:t>
      </w:r>
      <w:r w:rsidR="00A37766">
        <w:rPr>
          <w:rFonts w:ascii="Marianne" w:hAnsi="Marianne" w:cstheme="minorHAnsi"/>
          <w:sz w:val="22"/>
          <w:szCs w:val="22"/>
        </w:rPr>
        <w:t xml:space="preserve"> </w:t>
      </w:r>
      <w:r w:rsidR="00570A5E">
        <w:rPr>
          <w:rFonts w:ascii="Marianne" w:hAnsi="Marianne" w:cstheme="minorHAnsi"/>
          <w:sz w:val="22"/>
          <w:szCs w:val="22"/>
        </w:rPr>
        <w:t>en tant qu’autorité de gestion</w:t>
      </w:r>
      <w:r w:rsidR="0047500A">
        <w:rPr>
          <w:rFonts w:ascii="Marianne" w:hAnsi="Marianne" w:cstheme="minorHAnsi"/>
          <w:sz w:val="22"/>
          <w:szCs w:val="22"/>
        </w:rPr>
        <w:t xml:space="preserve"> déléguée</w:t>
      </w:r>
      <w:r w:rsidR="00570A5E">
        <w:rPr>
          <w:rFonts w:ascii="Marianne" w:hAnsi="Marianne" w:cstheme="minorHAnsi"/>
          <w:sz w:val="22"/>
          <w:szCs w:val="22"/>
        </w:rPr>
        <w:t xml:space="preserve"> du FSI</w:t>
      </w:r>
      <w:r w:rsidR="00A37766">
        <w:rPr>
          <w:rFonts w:ascii="Marianne" w:hAnsi="Marianne" w:cstheme="minorHAnsi"/>
          <w:sz w:val="22"/>
          <w:szCs w:val="22"/>
        </w:rPr>
        <w:t>.</w:t>
      </w:r>
    </w:p>
    <w:p w14:paraId="42D0A624" w14:textId="77777777" w:rsidR="00D42815" w:rsidRDefault="00D42815" w:rsidP="00476CE1">
      <w:pPr>
        <w:pStyle w:val="Corpsdetexte"/>
        <w:spacing w:before="0"/>
        <w:ind w:left="0"/>
        <w:jc w:val="both"/>
        <w:rPr>
          <w:rFonts w:ascii="Marianne" w:hAnsi="Marianne" w:cstheme="minorHAnsi"/>
          <w:sz w:val="22"/>
          <w:szCs w:val="22"/>
        </w:rPr>
      </w:pPr>
    </w:p>
    <w:p w14:paraId="4E67528F" w14:textId="36892F4A" w:rsidR="00D42815" w:rsidRPr="00D42815" w:rsidRDefault="00D42815" w:rsidP="00476CE1">
      <w:pPr>
        <w:pStyle w:val="Corpsdetexte"/>
        <w:spacing w:before="0"/>
        <w:ind w:right="235"/>
        <w:jc w:val="both"/>
        <w:rPr>
          <w:rFonts w:ascii="Marianne" w:hAnsi="Marianne" w:cstheme="minorHAnsi"/>
          <w:sz w:val="22"/>
          <w:szCs w:val="22"/>
        </w:rPr>
      </w:pPr>
      <w:r w:rsidRPr="00D42815">
        <w:rPr>
          <w:rFonts w:ascii="Marianne" w:hAnsi="Marianne" w:cstheme="minorHAnsi"/>
          <w:sz w:val="22"/>
          <w:szCs w:val="22"/>
        </w:rPr>
        <w:t>Ministère de l’</w:t>
      </w:r>
      <w:r w:rsidR="00C11681">
        <w:rPr>
          <w:rFonts w:ascii="Marianne" w:hAnsi="Marianne" w:cstheme="minorHAnsi"/>
          <w:sz w:val="22"/>
          <w:szCs w:val="22"/>
        </w:rPr>
        <w:t>I</w:t>
      </w:r>
      <w:r w:rsidRPr="00D42815">
        <w:rPr>
          <w:rFonts w:ascii="Marianne" w:hAnsi="Marianne" w:cstheme="minorHAnsi"/>
          <w:sz w:val="22"/>
          <w:szCs w:val="22"/>
        </w:rPr>
        <w:t>ntérieur</w:t>
      </w:r>
      <w:r w:rsidR="00AC47D2">
        <w:rPr>
          <w:rFonts w:ascii="Marianne" w:hAnsi="Marianne" w:cstheme="minorHAnsi"/>
          <w:sz w:val="22"/>
          <w:szCs w:val="22"/>
        </w:rPr>
        <w:t xml:space="preserve"> et des Outre-mer</w:t>
      </w:r>
    </w:p>
    <w:p w14:paraId="13A9BA50" w14:textId="77777777" w:rsidR="00D42815" w:rsidRPr="00D42815" w:rsidRDefault="00D42815" w:rsidP="00476CE1">
      <w:pPr>
        <w:pStyle w:val="Corpsdetexte"/>
        <w:spacing w:before="0"/>
        <w:ind w:right="235"/>
        <w:jc w:val="both"/>
        <w:rPr>
          <w:rFonts w:ascii="Marianne" w:hAnsi="Marianne" w:cstheme="minorHAnsi"/>
          <w:sz w:val="22"/>
          <w:szCs w:val="22"/>
        </w:rPr>
      </w:pPr>
      <w:r w:rsidRPr="00D42815">
        <w:rPr>
          <w:rFonts w:ascii="Marianne" w:hAnsi="Marianne" w:cstheme="minorHAnsi"/>
          <w:sz w:val="22"/>
          <w:szCs w:val="22"/>
        </w:rPr>
        <w:t>Place Beauvau</w:t>
      </w:r>
    </w:p>
    <w:p w14:paraId="3D8E3BF9" w14:textId="44FE8D58" w:rsidR="002F6D28" w:rsidRDefault="00D42815" w:rsidP="00476CE1">
      <w:pPr>
        <w:pStyle w:val="Corpsdetexte"/>
        <w:spacing w:before="0"/>
        <w:ind w:right="235"/>
        <w:jc w:val="both"/>
        <w:rPr>
          <w:rFonts w:ascii="Marianne" w:hAnsi="Marianne" w:cstheme="minorHAnsi"/>
          <w:sz w:val="22"/>
          <w:szCs w:val="22"/>
        </w:rPr>
      </w:pPr>
      <w:r w:rsidRPr="00D42815">
        <w:rPr>
          <w:rFonts w:ascii="Marianne" w:hAnsi="Marianne" w:cstheme="minorHAnsi"/>
          <w:sz w:val="22"/>
          <w:szCs w:val="22"/>
        </w:rPr>
        <w:t>75800 Paris Cedex 08</w:t>
      </w:r>
    </w:p>
    <w:p w14:paraId="7D81721A" w14:textId="77777777" w:rsidR="002F65CF" w:rsidRPr="00336E8B" w:rsidRDefault="002F65CF" w:rsidP="00476CE1">
      <w:pPr>
        <w:pStyle w:val="Corpsdetexte"/>
        <w:spacing w:before="0"/>
        <w:ind w:right="235"/>
        <w:jc w:val="both"/>
        <w:rPr>
          <w:rFonts w:ascii="Marianne" w:hAnsi="Marianne" w:cstheme="minorHAnsi"/>
          <w:sz w:val="22"/>
          <w:szCs w:val="22"/>
        </w:rPr>
      </w:pPr>
    </w:p>
    <w:p w14:paraId="1C970198" w14:textId="28C4383F" w:rsidR="00127EFC" w:rsidRPr="00476CE1" w:rsidRDefault="0041728C" w:rsidP="00476CE1">
      <w:pPr>
        <w:pStyle w:val="Titre2"/>
        <w:spacing w:before="64" w:after="120"/>
        <w:jc w:val="both"/>
        <w:rPr>
          <w:rFonts w:ascii="Marianne" w:hAnsi="Marianne" w:cstheme="minorHAnsi"/>
          <w:spacing w:val="-1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Vos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droits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="00BB370B">
        <w:rPr>
          <w:rFonts w:ascii="Marianne" w:hAnsi="Marianne" w:cstheme="minorHAnsi"/>
          <w:spacing w:val="-1"/>
          <w:sz w:val="22"/>
          <w:szCs w:val="22"/>
        </w:rPr>
        <w:t>auprès de l’autorité de gestion</w:t>
      </w:r>
      <w:r w:rsidR="002F6D28">
        <w:rPr>
          <w:rFonts w:ascii="Marianne" w:hAnsi="Marianne" w:cstheme="minorHAnsi"/>
          <w:spacing w:val="-1"/>
          <w:sz w:val="22"/>
          <w:szCs w:val="22"/>
        </w:rPr>
        <w:t>/autorité de gestion déléguée</w:t>
      </w:r>
    </w:p>
    <w:p w14:paraId="4ED0B86A" w14:textId="0032DEB4" w:rsidR="00690FB6" w:rsidRPr="00476CE1" w:rsidRDefault="00690FB6" w:rsidP="00476CE1">
      <w:pPr>
        <w:pStyle w:val="Paragraphedeliste"/>
        <w:numPr>
          <w:ilvl w:val="0"/>
          <w:numId w:val="5"/>
        </w:numPr>
        <w:spacing w:after="120"/>
        <w:rPr>
          <w:rFonts w:ascii="Marianne" w:hAnsi="Marianne"/>
          <w:color w:val="365F91" w:themeColor="accent1" w:themeShade="BF"/>
        </w:rPr>
      </w:pPr>
      <w:r w:rsidRPr="006D3E17">
        <w:rPr>
          <w:rFonts w:ascii="Marianne" w:hAnsi="Marianne"/>
          <w:color w:val="365F91" w:themeColor="accent1" w:themeShade="BF"/>
        </w:rPr>
        <w:t xml:space="preserve">Exercer vos droits </w:t>
      </w:r>
    </w:p>
    <w:p w14:paraId="6F21C339" w14:textId="786C7592" w:rsidR="00336E8B" w:rsidRDefault="00336E8B" w:rsidP="00476CE1">
      <w:pPr>
        <w:pStyle w:val="Corpsdetexte"/>
        <w:spacing w:before="0"/>
        <w:ind w:left="0" w:right="237"/>
        <w:jc w:val="both"/>
        <w:rPr>
          <w:rFonts w:ascii="Marianne" w:hAnsi="Marianne" w:cstheme="minorHAnsi"/>
          <w:sz w:val="22"/>
          <w:szCs w:val="22"/>
        </w:rPr>
      </w:pPr>
      <w:r>
        <w:rPr>
          <w:rFonts w:ascii="Marianne" w:hAnsi="Marianne" w:cstheme="minorHAnsi"/>
          <w:sz w:val="22"/>
          <w:szCs w:val="22"/>
        </w:rPr>
        <w:t xml:space="preserve">Vous disposez </w:t>
      </w:r>
      <w:r w:rsidR="00E23A66">
        <w:rPr>
          <w:rFonts w:ascii="Marianne" w:hAnsi="Marianne" w:cstheme="minorHAnsi"/>
          <w:sz w:val="22"/>
          <w:szCs w:val="22"/>
        </w:rPr>
        <w:t>d’un droit d’accès</w:t>
      </w:r>
      <w:r w:rsidR="00A144B3">
        <w:rPr>
          <w:rFonts w:ascii="Marianne" w:hAnsi="Marianne" w:cstheme="minorHAnsi"/>
          <w:sz w:val="22"/>
          <w:szCs w:val="22"/>
        </w:rPr>
        <w:t xml:space="preserve"> et</w:t>
      </w:r>
      <w:r w:rsidR="00E23A66">
        <w:rPr>
          <w:rFonts w:ascii="Marianne" w:hAnsi="Marianne" w:cstheme="minorHAnsi"/>
          <w:sz w:val="22"/>
          <w:szCs w:val="22"/>
        </w:rPr>
        <w:t xml:space="preserve"> de </w:t>
      </w:r>
      <w:r w:rsidRPr="00721ED3">
        <w:rPr>
          <w:rFonts w:ascii="Marianne" w:hAnsi="Marianne" w:cstheme="minorHAnsi"/>
          <w:sz w:val="22"/>
          <w:szCs w:val="22"/>
        </w:rPr>
        <w:t>rectification</w:t>
      </w:r>
      <w:r w:rsidR="00E23A66">
        <w:rPr>
          <w:rFonts w:ascii="Marianne" w:hAnsi="Marianne" w:cstheme="minorHAnsi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 xml:space="preserve">concernant </w:t>
      </w:r>
      <w:r>
        <w:rPr>
          <w:rFonts w:ascii="Marianne" w:hAnsi="Marianne" w:cstheme="minorHAnsi"/>
          <w:sz w:val="22"/>
          <w:szCs w:val="22"/>
        </w:rPr>
        <w:t>vos données,</w:t>
      </w:r>
      <w:r w:rsidR="00E23A66">
        <w:rPr>
          <w:rFonts w:ascii="Marianne" w:hAnsi="Marianne" w:cstheme="minorHAnsi"/>
          <w:sz w:val="22"/>
          <w:szCs w:val="22"/>
        </w:rPr>
        <w:t xml:space="preserve"> conformément </w:t>
      </w:r>
      <w:r w:rsidR="00D653CB">
        <w:rPr>
          <w:rFonts w:ascii="Marianne" w:hAnsi="Marianne" w:cstheme="minorHAnsi"/>
          <w:sz w:val="22"/>
          <w:szCs w:val="22"/>
        </w:rPr>
        <w:t>aux dispositions</w:t>
      </w:r>
      <w:r w:rsidR="008E33A1">
        <w:rPr>
          <w:rFonts w:ascii="Marianne" w:hAnsi="Marianne" w:cstheme="minorHAnsi"/>
          <w:sz w:val="22"/>
          <w:szCs w:val="22"/>
        </w:rPr>
        <w:t xml:space="preserve"> </w:t>
      </w:r>
      <w:r>
        <w:rPr>
          <w:rFonts w:ascii="Marianne" w:hAnsi="Marianne" w:cstheme="minorHAnsi"/>
          <w:sz w:val="22"/>
          <w:szCs w:val="22"/>
        </w:rPr>
        <w:t>du RPGD</w:t>
      </w:r>
      <w:r w:rsidRPr="00721ED3">
        <w:rPr>
          <w:rFonts w:ascii="Marianne" w:hAnsi="Marianne" w:cstheme="minorHAnsi"/>
          <w:sz w:val="22"/>
          <w:szCs w:val="22"/>
        </w:rPr>
        <w:t xml:space="preserve">. </w:t>
      </w:r>
    </w:p>
    <w:p w14:paraId="39B82553" w14:textId="77777777" w:rsidR="00B74244" w:rsidRDefault="00B74244" w:rsidP="00476CE1">
      <w:pPr>
        <w:pStyle w:val="Corpsdetexte"/>
        <w:spacing w:before="0"/>
        <w:ind w:left="0" w:right="237"/>
        <w:jc w:val="both"/>
        <w:rPr>
          <w:rFonts w:ascii="Marianne" w:hAnsi="Marianne" w:cstheme="minorHAnsi"/>
          <w:sz w:val="22"/>
          <w:szCs w:val="22"/>
        </w:rPr>
      </w:pPr>
    </w:p>
    <w:p w14:paraId="3901F087" w14:textId="3B708095" w:rsidR="0090406B" w:rsidRDefault="00336E8B" w:rsidP="00476CE1">
      <w:pPr>
        <w:pStyle w:val="Corpsdetexte"/>
        <w:spacing w:before="0" w:line="242" w:lineRule="auto"/>
        <w:ind w:left="0" w:right="236"/>
        <w:jc w:val="both"/>
        <w:rPr>
          <w:rFonts w:ascii="Marianne" w:hAnsi="Marianne" w:cstheme="minorHAnsi"/>
          <w:spacing w:val="-1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 xml:space="preserve">Pour </w:t>
      </w:r>
      <w:r w:rsidR="00580C2A">
        <w:rPr>
          <w:rFonts w:ascii="Marianne" w:hAnsi="Marianne" w:cstheme="minorHAnsi"/>
          <w:sz w:val="22"/>
          <w:szCs w:val="22"/>
        </w:rPr>
        <w:t>toute</w:t>
      </w:r>
      <w:r w:rsidR="00F81831">
        <w:rPr>
          <w:rFonts w:ascii="Marianne" w:hAnsi="Marianne" w:cstheme="minorHAnsi"/>
          <w:sz w:val="22"/>
          <w:szCs w:val="22"/>
        </w:rPr>
        <w:t xml:space="preserve"> information </w:t>
      </w:r>
      <w:r w:rsidR="00127EFC">
        <w:rPr>
          <w:rFonts w:ascii="Marianne" w:hAnsi="Marianne" w:cstheme="minorHAnsi"/>
          <w:sz w:val="22"/>
          <w:szCs w:val="22"/>
        </w:rPr>
        <w:t>sur le traitement de vos données</w:t>
      </w:r>
      <w:r w:rsidR="00F81831">
        <w:rPr>
          <w:rFonts w:ascii="Marianne" w:hAnsi="Marianne" w:cstheme="minorHAnsi"/>
          <w:sz w:val="22"/>
          <w:szCs w:val="22"/>
        </w:rPr>
        <w:t xml:space="preserve"> et/ou sur l’exercice de vos droits</w:t>
      </w:r>
      <w:r w:rsidRPr="00721ED3">
        <w:rPr>
          <w:rFonts w:ascii="Marianne" w:hAnsi="Marianne" w:cstheme="minorHAnsi"/>
          <w:sz w:val="22"/>
          <w:szCs w:val="22"/>
        </w:rPr>
        <w:t xml:space="preserve">, </w:t>
      </w:r>
      <w:r>
        <w:rPr>
          <w:rFonts w:ascii="Marianne" w:hAnsi="Marianne" w:cstheme="minorHAnsi"/>
          <w:sz w:val="22"/>
          <w:szCs w:val="22"/>
        </w:rPr>
        <w:t xml:space="preserve">veuillez </w:t>
      </w:r>
      <w:r w:rsidRPr="00721ED3">
        <w:rPr>
          <w:rFonts w:ascii="Marianne" w:hAnsi="Marianne" w:cstheme="minorHAnsi"/>
          <w:sz w:val="22"/>
          <w:szCs w:val="22"/>
        </w:rPr>
        <w:t>contacter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="004450E6">
        <w:rPr>
          <w:rFonts w:ascii="Marianne" w:hAnsi="Marianne" w:cstheme="minorHAnsi"/>
          <w:spacing w:val="1"/>
          <w:sz w:val="22"/>
          <w:szCs w:val="22"/>
        </w:rPr>
        <w:t xml:space="preserve">le </w:t>
      </w:r>
      <w:r>
        <w:rPr>
          <w:rFonts w:ascii="Marianne" w:hAnsi="Marianne" w:cstheme="minorHAnsi"/>
          <w:sz w:val="22"/>
          <w:szCs w:val="22"/>
        </w:rPr>
        <w:t>d</w:t>
      </w:r>
      <w:r w:rsidRPr="00721ED3">
        <w:rPr>
          <w:rFonts w:ascii="Marianne" w:hAnsi="Marianne" w:cstheme="minorHAnsi"/>
          <w:sz w:val="22"/>
          <w:szCs w:val="22"/>
        </w:rPr>
        <w:t>élégué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à la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>
        <w:rPr>
          <w:rFonts w:ascii="Marianne" w:hAnsi="Marianne" w:cstheme="minorHAnsi"/>
          <w:sz w:val="22"/>
          <w:szCs w:val="22"/>
        </w:rPr>
        <w:t>p</w:t>
      </w:r>
      <w:r w:rsidRPr="00721ED3">
        <w:rPr>
          <w:rFonts w:ascii="Marianne" w:hAnsi="Marianne" w:cstheme="minorHAnsi"/>
          <w:sz w:val="22"/>
          <w:szCs w:val="22"/>
        </w:rPr>
        <w:t>rotection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des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données</w:t>
      </w:r>
      <w:r w:rsidRPr="00721ED3">
        <w:rPr>
          <w:rFonts w:ascii="Marianne" w:hAnsi="Marianne" w:cstheme="minorHAnsi"/>
          <w:spacing w:val="2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: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</w:p>
    <w:p w14:paraId="17928D16" w14:textId="77777777" w:rsidR="00B74244" w:rsidRDefault="00B74244" w:rsidP="00476CE1">
      <w:pPr>
        <w:pStyle w:val="Corpsdetexte"/>
        <w:spacing w:before="0" w:line="242" w:lineRule="auto"/>
        <w:ind w:left="0" w:right="236"/>
        <w:jc w:val="both"/>
        <w:rPr>
          <w:rFonts w:ascii="Marianne" w:hAnsi="Marianne" w:cstheme="minorHAnsi"/>
          <w:spacing w:val="-1"/>
          <w:sz w:val="22"/>
          <w:szCs w:val="22"/>
        </w:rPr>
      </w:pPr>
    </w:p>
    <w:p w14:paraId="06FCA6E0" w14:textId="73E758DF" w:rsidR="00D56B2A" w:rsidRDefault="003B1080" w:rsidP="00476CE1">
      <w:pPr>
        <w:pStyle w:val="Corpsdetexte"/>
        <w:spacing w:before="0" w:line="242" w:lineRule="auto"/>
        <w:ind w:left="0" w:right="236"/>
        <w:jc w:val="both"/>
        <w:rPr>
          <w:rFonts w:ascii="Marianne" w:hAnsi="Marianne" w:cstheme="minorHAnsi"/>
          <w:spacing w:val="-1"/>
          <w:sz w:val="22"/>
          <w:szCs w:val="22"/>
        </w:rPr>
      </w:pPr>
      <w:r>
        <w:rPr>
          <w:rFonts w:ascii="Marianne" w:hAnsi="Marianne" w:cstheme="minorHAnsi"/>
          <w:spacing w:val="-1"/>
          <w:sz w:val="22"/>
          <w:szCs w:val="22"/>
        </w:rPr>
        <w:t>Par courrie</w:t>
      </w:r>
      <w:r w:rsidR="0021537D">
        <w:rPr>
          <w:rFonts w:ascii="Marianne" w:hAnsi="Marianne" w:cstheme="minorHAnsi"/>
          <w:spacing w:val="-1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 </w:t>
      </w:r>
      <w:r w:rsidR="00F9158A">
        <w:rPr>
          <w:rFonts w:ascii="Marianne" w:hAnsi="Marianne" w:cstheme="minorHAnsi"/>
          <w:spacing w:val="-1"/>
          <w:sz w:val="22"/>
          <w:szCs w:val="22"/>
        </w:rPr>
        <w:t xml:space="preserve">: </w:t>
      </w:r>
    </w:p>
    <w:p w14:paraId="5AE2056F" w14:textId="77777777" w:rsidR="00D56B2A" w:rsidRPr="00D56B2A" w:rsidRDefault="00D56B2A" w:rsidP="00476CE1">
      <w:pPr>
        <w:pStyle w:val="Corpsdetexte"/>
        <w:spacing w:before="0" w:line="242" w:lineRule="auto"/>
        <w:ind w:right="236"/>
        <w:jc w:val="both"/>
        <w:rPr>
          <w:rFonts w:ascii="Marianne" w:hAnsi="Marianne" w:cstheme="minorHAnsi"/>
          <w:spacing w:val="-1"/>
          <w:sz w:val="22"/>
          <w:szCs w:val="22"/>
        </w:rPr>
      </w:pPr>
    </w:p>
    <w:p w14:paraId="7FA4749F" w14:textId="48B61088" w:rsidR="00594FE3" w:rsidRDefault="00F9158A" w:rsidP="00476CE1">
      <w:pPr>
        <w:pStyle w:val="Corpsdetexte"/>
        <w:spacing w:before="0" w:line="242" w:lineRule="auto"/>
        <w:ind w:right="236"/>
        <w:jc w:val="both"/>
        <w:rPr>
          <w:rFonts w:ascii="Marianne" w:hAnsi="Marianne" w:cstheme="minorHAnsi"/>
          <w:spacing w:val="-1"/>
          <w:sz w:val="22"/>
          <w:szCs w:val="22"/>
        </w:rPr>
      </w:pPr>
      <w:r>
        <w:rPr>
          <w:rFonts w:ascii="Marianne" w:hAnsi="Marianne" w:cstheme="minorHAnsi"/>
          <w:spacing w:val="-1"/>
          <w:sz w:val="22"/>
          <w:szCs w:val="22"/>
        </w:rPr>
        <w:t>Direction générale des étrangers en France - Délégué</w:t>
      </w:r>
      <w:r w:rsidR="00F81831">
        <w:rPr>
          <w:rFonts w:ascii="Marianne" w:hAnsi="Marianne" w:cstheme="minorHAnsi"/>
          <w:spacing w:val="-1"/>
          <w:sz w:val="22"/>
          <w:szCs w:val="22"/>
        </w:rPr>
        <w:t xml:space="preserve"> à la protection des données - </w:t>
      </w:r>
      <w:r w:rsidR="003B1080">
        <w:rPr>
          <w:rFonts w:ascii="Marianne" w:hAnsi="Marianne" w:cstheme="minorHAnsi"/>
          <w:spacing w:val="-1"/>
          <w:sz w:val="22"/>
          <w:szCs w:val="22"/>
        </w:rPr>
        <w:t xml:space="preserve">Place Beauvau 75800 Paris </w:t>
      </w:r>
      <w:r w:rsidR="00D56B2A">
        <w:rPr>
          <w:rFonts w:ascii="Marianne" w:hAnsi="Marianne" w:cstheme="minorHAnsi"/>
          <w:spacing w:val="-1"/>
          <w:sz w:val="22"/>
          <w:szCs w:val="22"/>
        </w:rPr>
        <w:t>CEDEX 08</w:t>
      </w:r>
      <w:r w:rsidR="003B1080">
        <w:rPr>
          <w:rFonts w:ascii="Marianne" w:hAnsi="Marianne" w:cstheme="minorHAnsi"/>
          <w:spacing w:val="-1"/>
          <w:sz w:val="22"/>
          <w:szCs w:val="22"/>
        </w:rPr>
        <w:t xml:space="preserve"> </w:t>
      </w:r>
    </w:p>
    <w:p w14:paraId="0BA50FBF" w14:textId="77777777" w:rsidR="00D56B2A" w:rsidRDefault="00D56B2A" w:rsidP="00476CE1">
      <w:pPr>
        <w:pStyle w:val="Corpsdetexte"/>
        <w:spacing w:before="0" w:line="242" w:lineRule="auto"/>
        <w:ind w:right="236"/>
        <w:jc w:val="both"/>
        <w:rPr>
          <w:rFonts w:ascii="Marianne" w:hAnsi="Marianne" w:cstheme="minorHAnsi"/>
          <w:spacing w:val="-1"/>
          <w:sz w:val="22"/>
          <w:szCs w:val="22"/>
        </w:rPr>
      </w:pPr>
    </w:p>
    <w:p w14:paraId="2BF76C7C" w14:textId="24A1E8B5" w:rsidR="00D56B2A" w:rsidRDefault="00D56B2A" w:rsidP="00476CE1">
      <w:pPr>
        <w:pStyle w:val="Corpsdetexte"/>
        <w:spacing w:before="0" w:line="242" w:lineRule="auto"/>
        <w:ind w:right="236"/>
        <w:jc w:val="both"/>
        <w:rPr>
          <w:rFonts w:ascii="Marianne" w:hAnsi="Marianne" w:cstheme="minorHAnsi"/>
          <w:spacing w:val="-1"/>
          <w:sz w:val="22"/>
          <w:szCs w:val="22"/>
        </w:rPr>
      </w:pPr>
      <w:r>
        <w:rPr>
          <w:rFonts w:ascii="Marianne" w:hAnsi="Marianne" w:cstheme="minorHAnsi"/>
          <w:spacing w:val="-1"/>
          <w:sz w:val="22"/>
          <w:szCs w:val="22"/>
        </w:rPr>
        <w:t>Direction de la coopération internationale de sécurité – Délégué à la protection des données personnelles – Place Beauvau 75008 PARIS CEDEX 08</w:t>
      </w:r>
    </w:p>
    <w:p w14:paraId="222A88F8" w14:textId="77777777" w:rsidR="00594FE3" w:rsidRPr="00594FE3" w:rsidRDefault="00594FE3" w:rsidP="00476CE1">
      <w:pPr>
        <w:pStyle w:val="Corpsdetexte"/>
        <w:spacing w:before="0" w:line="242" w:lineRule="auto"/>
        <w:ind w:right="236"/>
        <w:jc w:val="both"/>
        <w:rPr>
          <w:rFonts w:ascii="Marianne" w:hAnsi="Marianne" w:cstheme="minorHAnsi"/>
          <w:spacing w:val="-1"/>
          <w:sz w:val="22"/>
          <w:szCs w:val="22"/>
        </w:rPr>
      </w:pPr>
    </w:p>
    <w:p w14:paraId="30F37821" w14:textId="77777777" w:rsidR="002D6865" w:rsidRDefault="0090406B" w:rsidP="00476CE1">
      <w:pPr>
        <w:pStyle w:val="Corpsdetexte"/>
        <w:spacing w:before="0" w:line="242" w:lineRule="auto"/>
        <w:ind w:left="0" w:right="236"/>
        <w:jc w:val="both"/>
        <w:rPr>
          <w:rFonts w:ascii="Marianne" w:hAnsi="Marianne" w:cstheme="minorHAnsi"/>
          <w:spacing w:val="-1"/>
          <w:sz w:val="22"/>
          <w:szCs w:val="22"/>
        </w:rPr>
      </w:pPr>
      <w:r>
        <w:rPr>
          <w:rFonts w:ascii="Marianne" w:hAnsi="Marianne" w:cstheme="minorHAnsi"/>
          <w:spacing w:val="-1"/>
          <w:sz w:val="22"/>
          <w:szCs w:val="22"/>
        </w:rPr>
        <w:t xml:space="preserve">Par voie électronique : </w:t>
      </w:r>
    </w:p>
    <w:p w14:paraId="4B9D8CA7" w14:textId="77777777" w:rsidR="002D6865" w:rsidRDefault="002D6865" w:rsidP="00476CE1">
      <w:pPr>
        <w:pStyle w:val="Paragraphedeliste"/>
        <w:spacing w:before="0"/>
        <w:rPr>
          <w:rFonts w:ascii="Marianne" w:hAnsi="Marianne" w:cstheme="minorHAnsi"/>
          <w:spacing w:val="-1"/>
        </w:rPr>
      </w:pPr>
    </w:p>
    <w:p w14:paraId="79D7E96D" w14:textId="542D4787" w:rsidR="0090406B" w:rsidRPr="002D6865" w:rsidRDefault="002D6865" w:rsidP="00476CE1">
      <w:pPr>
        <w:pStyle w:val="Corpsdetexte"/>
        <w:spacing w:before="0" w:line="242" w:lineRule="auto"/>
        <w:ind w:right="236"/>
        <w:jc w:val="both"/>
        <w:rPr>
          <w:rStyle w:val="Lienhypertexte"/>
          <w:rFonts w:ascii="Marianne" w:hAnsi="Marianne" w:cstheme="minorHAnsi"/>
          <w:color w:val="auto"/>
          <w:spacing w:val="-1"/>
          <w:sz w:val="22"/>
          <w:szCs w:val="22"/>
          <w:u w:val="none"/>
        </w:rPr>
      </w:pPr>
      <w:r>
        <w:rPr>
          <w:rFonts w:ascii="Marianne" w:hAnsi="Marianne" w:cstheme="minorHAnsi"/>
          <w:spacing w:val="-1"/>
          <w:sz w:val="22"/>
          <w:szCs w:val="22"/>
        </w:rPr>
        <w:t>DGEF</w:t>
      </w:r>
      <w:r>
        <w:rPr>
          <w:rFonts w:ascii="Calibri" w:hAnsi="Calibri" w:cs="Calibri"/>
          <w:spacing w:val="-1"/>
          <w:sz w:val="22"/>
          <w:szCs w:val="22"/>
        </w:rPr>
        <w:t> </w:t>
      </w:r>
      <w:r>
        <w:rPr>
          <w:rFonts w:ascii="Marianne" w:hAnsi="Marianne" w:cstheme="minorHAnsi"/>
          <w:spacing w:val="-1"/>
          <w:sz w:val="22"/>
          <w:szCs w:val="22"/>
        </w:rPr>
        <w:t xml:space="preserve">: </w:t>
      </w:r>
      <w:hyperlink r:id="rId8" w:history="1">
        <w:r w:rsidR="0090406B" w:rsidRPr="00127EFC">
          <w:rPr>
            <w:rStyle w:val="Lienhypertexte"/>
            <w:rFonts w:ascii="Marianne" w:hAnsi="Marianne" w:cstheme="minorHAnsi"/>
            <w:spacing w:val="-1"/>
            <w:sz w:val="22"/>
            <w:szCs w:val="22"/>
          </w:rPr>
          <w:t>delegue-protection-donnees@interieur.gouv.fr</w:t>
        </w:r>
      </w:hyperlink>
    </w:p>
    <w:p w14:paraId="684AE739" w14:textId="2BF39A3A" w:rsidR="002D6865" w:rsidRPr="00B74244" w:rsidRDefault="002D6865" w:rsidP="00476CE1">
      <w:pPr>
        <w:pStyle w:val="Corpsdetexte"/>
        <w:spacing w:before="0" w:line="242" w:lineRule="auto"/>
        <w:ind w:left="0" w:right="236" w:firstLine="316"/>
        <w:jc w:val="both"/>
        <w:rPr>
          <w:rStyle w:val="Lienhypertexte"/>
          <w:rFonts w:ascii="Marianne" w:hAnsi="Marianne" w:cstheme="minorHAnsi"/>
          <w:color w:val="auto"/>
          <w:spacing w:val="-1"/>
          <w:sz w:val="22"/>
          <w:szCs w:val="22"/>
          <w:u w:val="none"/>
        </w:rPr>
      </w:pPr>
      <w:r>
        <w:rPr>
          <w:rStyle w:val="Lienhypertexte"/>
          <w:rFonts w:ascii="Marianne" w:hAnsi="Marianne" w:cstheme="minorHAnsi"/>
          <w:color w:val="auto"/>
          <w:spacing w:val="-1"/>
          <w:sz w:val="22"/>
          <w:szCs w:val="22"/>
          <w:u w:val="none"/>
        </w:rPr>
        <w:t>DCIS</w:t>
      </w:r>
      <w:r>
        <w:rPr>
          <w:rStyle w:val="Lienhypertexte"/>
          <w:rFonts w:ascii="Calibri" w:hAnsi="Calibri" w:cs="Calibri"/>
          <w:color w:val="auto"/>
          <w:spacing w:val="-1"/>
          <w:sz w:val="22"/>
          <w:szCs w:val="22"/>
          <w:u w:val="none"/>
        </w:rPr>
        <w:t> </w:t>
      </w:r>
      <w:r>
        <w:rPr>
          <w:rStyle w:val="Lienhypertexte"/>
          <w:rFonts w:ascii="Marianne" w:hAnsi="Marianne" w:cstheme="minorHAnsi"/>
          <w:color w:val="auto"/>
          <w:spacing w:val="-1"/>
          <w:sz w:val="22"/>
          <w:szCs w:val="22"/>
          <w:u w:val="none"/>
        </w:rPr>
        <w:t xml:space="preserve">: </w:t>
      </w:r>
      <w:hyperlink r:id="rId9" w:history="1">
        <w:r w:rsidRPr="002D6865">
          <w:rPr>
            <w:rStyle w:val="Lienhypertexte"/>
            <w:rFonts w:ascii="Marianne" w:eastAsia="Calibri" w:hAnsi="Marianne" w:cs="Tahoma"/>
            <w:sz w:val="22"/>
          </w:rPr>
          <w:t>dcis-rcssi@interieur.gouv.fr</w:t>
        </w:r>
      </w:hyperlink>
    </w:p>
    <w:p w14:paraId="10FF57E7" w14:textId="77777777" w:rsidR="00B74244" w:rsidRDefault="00B74244" w:rsidP="00476CE1">
      <w:pPr>
        <w:pStyle w:val="Paragraphedeliste"/>
        <w:spacing w:before="0"/>
        <w:rPr>
          <w:rStyle w:val="Lienhypertexte"/>
          <w:rFonts w:ascii="Marianne" w:hAnsi="Marianne" w:cstheme="minorHAnsi"/>
          <w:color w:val="auto"/>
          <w:spacing w:val="-1"/>
          <w:u w:val="none"/>
        </w:rPr>
      </w:pPr>
    </w:p>
    <w:p w14:paraId="2EDBE6B3" w14:textId="39E736B1" w:rsidR="00B74244" w:rsidRDefault="00B74244" w:rsidP="00476CE1">
      <w:pPr>
        <w:pStyle w:val="Corpsdetexte"/>
        <w:spacing w:before="0"/>
        <w:ind w:left="0" w:right="237"/>
        <w:jc w:val="both"/>
        <w:rPr>
          <w:rFonts w:ascii="Marianne" w:hAnsi="Marianne"/>
          <w:sz w:val="22"/>
          <w:szCs w:val="22"/>
        </w:rPr>
      </w:pPr>
      <w:r w:rsidRPr="00A11FBC">
        <w:rPr>
          <w:rFonts w:ascii="Marianne" w:hAnsi="Marianne"/>
          <w:sz w:val="22"/>
          <w:szCs w:val="22"/>
        </w:rPr>
        <w:t xml:space="preserve">Un justificatif d’identité en cours de validité pourra vous être demandé dans le cadre de </w:t>
      </w:r>
      <w:r>
        <w:rPr>
          <w:rFonts w:ascii="Marianne" w:hAnsi="Marianne"/>
          <w:sz w:val="22"/>
          <w:szCs w:val="22"/>
        </w:rPr>
        <w:t>l’exercice</w:t>
      </w:r>
      <w:r w:rsidRPr="00A11FBC">
        <w:rPr>
          <w:rFonts w:ascii="Marianne" w:hAnsi="Marianne"/>
          <w:sz w:val="22"/>
          <w:szCs w:val="22"/>
        </w:rPr>
        <w:t xml:space="preserve"> </w:t>
      </w:r>
      <w:r>
        <w:rPr>
          <w:rFonts w:ascii="Marianne" w:hAnsi="Marianne"/>
          <w:sz w:val="22"/>
          <w:szCs w:val="22"/>
        </w:rPr>
        <w:t xml:space="preserve">de vos </w:t>
      </w:r>
      <w:r w:rsidRPr="00A11FBC">
        <w:rPr>
          <w:rFonts w:ascii="Marianne" w:hAnsi="Marianne"/>
          <w:sz w:val="22"/>
          <w:szCs w:val="22"/>
        </w:rPr>
        <w:t>droit</w:t>
      </w:r>
      <w:r>
        <w:rPr>
          <w:rFonts w:ascii="Marianne" w:hAnsi="Marianne"/>
          <w:sz w:val="22"/>
          <w:szCs w:val="22"/>
        </w:rPr>
        <w:t>s</w:t>
      </w:r>
      <w:r w:rsidRPr="00A11FBC">
        <w:rPr>
          <w:rFonts w:ascii="Marianne" w:hAnsi="Marianne"/>
          <w:sz w:val="22"/>
          <w:szCs w:val="22"/>
        </w:rPr>
        <w:t>.</w:t>
      </w:r>
    </w:p>
    <w:p w14:paraId="4619E23A" w14:textId="3A9654D1" w:rsidR="0090406B" w:rsidRPr="0090406B" w:rsidRDefault="0090406B" w:rsidP="00594FE3">
      <w:pPr>
        <w:pStyle w:val="Corpsdetexte"/>
        <w:tabs>
          <w:tab w:val="left" w:pos="2621"/>
        </w:tabs>
        <w:spacing w:before="0" w:line="242" w:lineRule="auto"/>
        <w:ind w:left="0" w:right="236"/>
        <w:jc w:val="both"/>
        <w:rPr>
          <w:rFonts w:ascii="Marianne" w:hAnsi="Marianne" w:cstheme="minorHAnsi"/>
          <w:spacing w:val="-1"/>
          <w:sz w:val="22"/>
          <w:szCs w:val="22"/>
        </w:rPr>
      </w:pPr>
    </w:p>
    <w:p w14:paraId="67D74F9F" w14:textId="5F77CB6B" w:rsidR="00127EFC" w:rsidRDefault="00127EFC" w:rsidP="00476CE1">
      <w:pPr>
        <w:pStyle w:val="Corpsdetexte"/>
        <w:numPr>
          <w:ilvl w:val="0"/>
          <w:numId w:val="5"/>
        </w:numPr>
        <w:spacing w:before="60" w:after="120" w:line="242" w:lineRule="auto"/>
        <w:ind w:right="236"/>
        <w:jc w:val="both"/>
        <w:rPr>
          <w:rFonts w:ascii="Marianne" w:hAnsi="Marianne" w:cstheme="minorHAnsi"/>
          <w:color w:val="365F91" w:themeColor="accent1" w:themeShade="BF"/>
          <w:spacing w:val="-1"/>
          <w:sz w:val="22"/>
          <w:szCs w:val="22"/>
        </w:rPr>
      </w:pPr>
      <w:r w:rsidRPr="006D3E17">
        <w:rPr>
          <w:rFonts w:ascii="Marianne" w:hAnsi="Marianne" w:cstheme="minorHAnsi"/>
          <w:color w:val="365F91" w:themeColor="accent1" w:themeShade="BF"/>
          <w:spacing w:val="-1"/>
          <w:sz w:val="22"/>
          <w:szCs w:val="22"/>
        </w:rPr>
        <w:t xml:space="preserve">Réclamation auprès de la CNIL </w:t>
      </w:r>
    </w:p>
    <w:p w14:paraId="1D926613" w14:textId="227FC567" w:rsidR="00127EFC" w:rsidRDefault="0041728C" w:rsidP="00EE7C2C">
      <w:pPr>
        <w:pStyle w:val="Corpsdetexte"/>
        <w:spacing w:before="60" w:line="242" w:lineRule="auto"/>
        <w:ind w:left="0" w:right="236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Après avoir contacté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 xml:space="preserve">le </w:t>
      </w:r>
      <w:r w:rsidR="002F6D28">
        <w:rPr>
          <w:rFonts w:ascii="Marianne" w:hAnsi="Marianne" w:cstheme="minorHAnsi"/>
          <w:sz w:val="22"/>
          <w:szCs w:val="22"/>
        </w:rPr>
        <w:t>d</w:t>
      </w:r>
      <w:r w:rsidRPr="00721ED3">
        <w:rPr>
          <w:rFonts w:ascii="Marianne" w:hAnsi="Marianne" w:cstheme="minorHAnsi"/>
          <w:sz w:val="22"/>
          <w:szCs w:val="22"/>
        </w:rPr>
        <w:t xml:space="preserve">élégué à la </w:t>
      </w:r>
      <w:r w:rsidR="002F6D28">
        <w:rPr>
          <w:rFonts w:ascii="Marianne" w:hAnsi="Marianne" w:cstheme="minorHAnsi"/>
          <w:sz w:val="22"/>
          <w:szCs w:val="22"/>
        </w:rPr>
        <w:t>p</w:t>
      </w:r>
      <w:r w:rsidRPr="00721ED3">
        <w:rPr>
          <w:rFonts w:ascii="Marianne" w:hAnsi="Marianne" w:cstheme="minorHAnsi"/>
          <w:sz w:val="22"/>
          <w:szCs w:val="22"/>
        </w:rPr>
        <w:t xml:space="preserve">rotection des </w:t>
      </w:r>
      <w:r w:rsidR="002F6D28">
        <w:rPr>
          <w:rFonts w:ascii="Marianne" w:hAnsi="Marianne" w:cstheme="minorHAnsi"/>
          <w:sz w:val="22"/>
          <w:szCs w:val="22"/>
        </w:rPr>
        <w:t>d</w:t>
      </w:r>
      <w:r w:rsidRPr="00721ED3">
        <w:rPr>
          <w:rFonts w:ascii="Marianne" w:hAnsi="Marianne" w:cstheme="minorHAnsi"/>
          <w:sz w:val="22"/>
          <w:szCs w:val="22"/>
        </w:rPr>
        <w:t>onnées, si</w:t>
      </w:r>
      <w:r w:rsidR="00127EFC">
        <w:rPr>
          <w:rFonts w:ascii="Marianne" w:hAnsi="Marianne" w:cstheme="minorHAnsi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vous estimez que vos droits ne sont</w:t>
      </w:r>
      <w:r w:rsidRPr="00721ED3">
        <w:rPr>
          <w:rFonts w:ascii="Marianne" w:hAnsi="Marianne" w:cstheme="minorHAnsi"/>
          <w:spacing w:val="50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pas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respectés ou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que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le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dispositif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mis en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œuvre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n’est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pas conforme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aux règles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de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protection des données,</w:t>
      </w:r>
      <w:r w:rsidRPr="00721ED3">
        <w:rPr>
          <w:rFonts w:ascii="Marianne" w:hAnsi="Marianne" w:cstheme="minorHAnsi"/>
          <w:spacing w:val="50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vous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pouvez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="00DA4943"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adresser une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réclamation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à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la</w:t>
      </w:r>
      <w:r w:rsidRPr="00721ED3">
        <w:rPr>
          <w:rFonts w:ascii="Marianne" w:hAnsi="Marianne" w:cstheme="minorHAnsi"/>
          <w:spacing w:val="3"/>
          <w:sz w:val="22"/>
          <w:szCs w:val="22"/>
        </w:rPr>
        <w:t xml:space="preserve"> </w:t>
      </w:r>
      <w:r w:rsidR="002F6D28">
        <w:rPr>
          <w:rFonts w:ascii="Marianne" w:hAnsi="Marianne" w:cstheme="minorHAnsi"/>
          <w:sz w:val="22"/>
          <w:szCs w:val="22"/>
        </w:rPr>
        <w:t>c</w:t>
      </w:r>
      <w:r w:rsidRPr="00721ED3">
        <w:rPr>
          <w:rFonts w:ascii="Marianne" w:hAnsi="Marianne" w:cstheme="minorHAnsi"/>
          <w:sz w:val="22"/>
          <w:szCs w:val="22"/>
        </w:rPr>
        <w:t>ommission</w:t>
      </w:r>
      <w:r w:rsidRPr="00721ED3">
        <w:rPr>
          <w:rFonts w:ascii="Marianne" w:hAnsi="Marianne" w:cstheme="minorHAnsi"/>
          <w:spacing w:val="-2"/>
          <w:sz w:val="22"/>
          <w:szCs w:val="22"/>
        </w:rPr>
        <w:t xml:space="preserve"> </w:t>
      </w:r>
      <w:r w:rsidR="002F6D28">
        <w:rPr>
          <w:rFonts w:ascii="Marianne" w:hAnsi="Marianne" w:cstheme="minorHAnsi"/>
          <w:sz w:val="22"/>
          <w:szCs w:val="22"/>
        </w:rPr>
        <w:t>n</w:t>
      </w:r>
      <w:r w:rsidRPr="00721ED3">
        <w:rPr>
          <w:rFonts w:ascii="Marianne" w:hAnsi="Marianne" w:cstheme="minorHAnsi"/>
          <w:sz w:val="22"/>
          <w:szCs w:val="22"/>
        </w:rPr>
        <w:t>ationale</w:t>
      </w:r>
      <w:r w:rsidRPr="00721ED3">
        <w:rPr>
          <w:rFonts w:ascii="Marianne" w:hAnsi="Marianne" w:cstheme="minorHAnsi"/>
          <w:spacing w:val="3"/>
          <w:sz w:val="22"/>
          <w:szCs w:val="22"/>
        </w:rPr>
        <w:t xml:space="preserve"> </w:t>
      </w:r>
      <w:r w:rsidR="002F6D28">
        <w:rPr>
          <w:rFonts w:ascii="Marianne" w:hAnsi="Marianne" w:cstheme="minorHAnsi"/>
          <w:sz w:val="22"/>
          <w:szCs w:val="22"/>
        </w:rPr>
        <w:t>i</w:t>
      </w:r>
      <w:r w:rsidRPr="00721ED3">
        <w:rPr>
          <w:rFonts w:ascii="Marianne" w:hAnsi="Marianne" w:cstheme="minorHAnsi"/>
          <w:sz w:val="22"/>
          <w:szCs w:val="22"/>
        </w:rPr>
        <w:t>nformatique</w:t>
      </w:r>
      <w:r w:rsidRPr="00721ED3">
        <w:rPr>
          <w:rFonts w:ascii="Marianne" w:hAnsi="Marianne" w:cstheme="minorHAnsi"/>
          <w:spacing w:val="-1"/>
          <w:sz w:val="22"/>
          <w:szCs w:val="22"/>
        </w:rPr>
        <w:t xml:space="preserve"> </w:t>
      </w:r>
      <w:r w:rsidRPr="00721ED3">
        <w:rPr>
          <w:rFonts w:ascii="Marianne" w:hAnsi="Marianne" w:cstheme="minorHAnsi"/>
          <w:sz w:val="22"/>
          <w:szCs w:val="22"/>
        </w:rPr>
        <w:t>et</w:t>
      </w:r>
      <w:r w:rsidRPr="00721ED3">
        <w:rPr>
          <w:rFonts w:ascii="Marianne" w:hAnsi="Marianne" w:cstheme="minorHAnsi"/>
          <w:spacing w:val="1"/>
          <w:sz w:val="22"/>
          <w:szCs w:val="22"/>
        </w:rPr>
        <w:t xml:space="preserve"> </w:t>
      </w:r>
      <w:r w:rsidR="002F6D28">
        <w:rPr>
          <w:rFonts w:ascii="Marianne" w:hAnsi="Marianne" w:cstheme="minorHAnsi"/>
          <w:sz w:val="22"/>
          <w:szCs w:val="22"/>
        </w:rPr>
        <w:t>l</w:t>
      </w:r>
      <w:r w:rsidRPr="00721ED3">
        <w:rPr>
          <w:rFonts w:ascii="Marianne" w:hAnsi="Marianne" w:cstheme="minorHAnsi"/>
          <w:sz w:val="22"/>
          <w:szCs w:val="22"/>
        </w:rPr>
        <w:t>ibertés</w:t>
      </w:r>
      <w:r w:rsidR="003B1080">
        <w:rPr>
          <w:rFonts w:ascii="Marianne" w:hAnsi="Marianne" w:cstheme="minorHAnsi"/>
          <w:sz w:val="22"/>
          <w:szCs w:val="22"/>
        </w:rPr>
        <w:t xml:space="preserve"> (CNIL)</w:t>
      </w:r>
    </w:p>
    <w:p w14:paraId="73CEABA8" w14:textId="2874D764" w:rsidR="0038007F" w:rsidRPr="00127EFC" w:rsidRDefault="0041728C" w:rsidP="00127EFC">
      <w:pPr>
        <w:pStyle w:val="Corpsdetexte"/>
        <w:spacing w:before="60" w:line="242" w:lineRule="auto"/>
        <w:ind w:left="0" w:right="236"/>
        <w:jc w:val="both"/>
        <w:rPr>
          <w:rFonts w:ascii="Marianne" w:hAnsi="Marianne" w:cstheme="minorHAnsi"/>
          <w:sz w:val="22"/>
          <w:szCs w:val="22"/>
        </w:rPr>
      </w:pPr>
      <w:r w:rsidRPr="00721ED3">
        <w:rPr>
          <w:rFonts w:ascii="Marianne" w:hAnsi="Marianne" w:cstheme="minorHAnsi"/>
          <w:sz w:val="22"/>
          <w:szCs w:val="22"/>
        </w:rPr>
        <w:t>CNIL</w:t>
      </w:r>
      <w:r w:rsidR="00317D4C">
        <w:rPr>
          <w:rFonts w:ascii="Marianne" w:hAnsi="Marianne" w:cstheme="minorHAnsi"/>
          <w:sz w:val="22"/>
          <w:szCs w:val="22"/>
        </w:rPr>
        <w:t xml:space="preserve"> – 3 place de Fontenoy – TSA 80715 75334 Paris cedex 07 -  Tel 01.53.73.22.22 – www.cnil.fr)</w:t>
      </w:r>
    </w:p>
    <w:sectPr w:rsidR="0038007F" w:rsidRPr="00127EFC" w:rsidSect="00EE7C2C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FF01B" w14:textId="77777777" w:rsidR="00936A2C" w:rsidRDefault="00936A2C" w:rsidP="00B73951">
      <w:pPr>
        <w:spacing w:after="0" w:line="240" w:lineRule="auto"/>
      </w:pPr>
      <w:r>
        <w:separator/>
      </w:r>
    </w:p>
  </w:endnote>
  <w:endnote w:type="continuationSeparator" w:id="0">
    <w:p w14:paraId="013D0D7E" w14:textId="77777777" w:rsidR="00936A2C" w:rsidRDefault="00936A2C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7A65" w14:textId="43E45E8D" w:rsidR="00B05AA4" w:rsidRDefault="00476CE1">
    <w:pPr>
      <w:pStyle w:val="Pieddepage"/>
      <w:jc w:val="center"/>
    </w:pPr>
    <w:sdt>
      <w:sdtPr>
        <w:id w:val="48123634"/>
        <w:docPartObj>
          <w:docPartGallery w:val="Page Numbers (Bottom of Page)"/>
          <w:docPartUnique/>
        </w:docPartObj>
      </w:sdtPr>
      <w:sdtEndPr/>
      <w:sdtContent>
        <w:r w:rsidR="00EE7C2C">
          <w:rPr>
            <w:b/>
            <w:bCs/>
          </w:rPr>
          <w:fldChar w:fldCharType="begin"/>
        </w:r>
        <w:r w:rsidR="00EE7C2C">
          <w:rPr>
            <w:b/>
            <w:bCs/>
          </w:rPr>
          <w:instrText>PAGE  \* Arabic  \* MERGEFORMAT</w:instrText>
        </w:r>
        <w:r w:rsidR="00EE7C2C">
          <w:rPr>
            <w:b/>
            <w:bCs/>
          </w:rPr>
          <w:fldChar w:fldCharType="separate"/>
        </w:r>
        <w:r>
          <w:rPr>
            <w:b/>
            <w:bCs/>
            <w:noProof/>
          </w:rPr>
          <w:t>3</w:t>
        </w:r>
        <w:r w:rsidR="00EE7C2C">
          <w:rPr>
            <w:b/>
            <w:bCs/>
          </w:rPr>
          <w:fldChar w:fldCharType="end"/>
        </w:r>
        <w:r w:rsidR="00EE7C2C">
          <w:t>/</w:t>
        </w:r>
        <w:r w:rsidR="00EE7C2C">
          <w:rPr>
            <w:b/>
            <w:bCs/>
          </w:rPr>
          <w:fldChar w:fldCharType="begin"/>
        </w:r>
        <w:r w:rsidR="00EE7C2C">
          <w:rPr>
            <w:b/>
            <w:bCs/>
          </w:rPr>
          <w:instrText>NUMPAGES  \* Arabic  \* MERGEFORMAT</w:instrText>
        </w:r>
        <w:r w:rsidR="00EE7C2C">
          <w:rPr>
            <w:b/>
            <w:bCs/>
          </w:rPr>
          <w:fldChar w:fldCharType="separate"/>
        </w:r>
        <w:r>
          <w:rPr>
            <w:b/>
            <w:bCs/>
            <w:noProof/>
          </w:rPr>
          <w:t>3</w:t>
        </w:r>
        <w:r w:rsidR="00EE7C2C">
          <w:rPr>
            <w:b/>
            <w:bCs/>
          </w:rPr>
          <w:fldChar w:fldCharType="end"/>
        </w:r>
      </w:sdtContent>
    </w:sdt>
  </w:p>
  <w:p w14:paraId="2CC2CFC9" w14:textId="535C3B4D" w:rsidR="00130C9D" w:rsidRPr="00130C9D" w:rsidRDefault="00B05AA4" w:rsidP="00B05AA4">
    <w:pPr>
      <w:pStyle w:val="Pieddepage"/>
      <w:tabs>
        <w:tab w:val="clear" w:pos="4536"/>
        <w:tab w:val="clear" w:pos="9072"/>
        <w:tab w:val="left" w:pos="1740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B9CF6" w14:textId="16474765" w:rsidR="003D0F3E" w:rsidRDefault="00476CE1" w:rsidP="00DA7B37">
    <w:pPr>
      <w:pStyle w:val="Pieddepage"/>
      <w:tabs>
        <w:tab w:val="left" w:pos="820"/>
      </w:tabs>
      <w:rPr>
        <w:rFonts w:cs="Calibri"/>
        <w:bCs/>
        <w:sz w:val="20"/>
        <w:szCs w:val="16"/>
      </w:rPr>
    </w:pPr>
    <w:r>
      <w:rPr>
        <w:rFonts w:ascii="Marianne" w:hAnsi="Marianne" w:cs="Calibri"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4B7FBAB" wp14:editId="1D37431B">
          <wp:simplePos x="0" y="0"/>
          <wp:positionH relativeFrom="column">
            <wp:posOffset>4974609</wp:posOffset>
          </wp:positionH>
          <wp:positionV relativeFrom="paragraph">
            <wp:posOffset>7620</wp:posOffset>
          </wp:positionV>
          <wp:extent cx="721494" cy="730909"/>
          <wp:effectExtent l="0" t="0" r="254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 V Cofinancé par l’Union européenne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494" cy="730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A946C" w14:textId="3F0DFA47" w:rsidR="00EE7C2C" w:rsidRPr="00DA7B37" w:rsidRDefault="00DA7B37" w:rsidP="00DA7B37">
    <w:pPr>
      <w:pStyle w:val="Pieddepage"/>
      <w:tabs>
        <w:tab w:val="left" w:pos="820"/>
      </w:tabs>
      <w:rPr>
        <w:sz w:val="28"/>
      </w:rPr>
    </w:pPr>
    <w:r w:rsidRPr="00DA7B37">
      <w:rPr>
        <w:rFonts w:cs="Calibri"/>
        <w:bCs/>
        <w:sz w:val="20"/>
        <w:szCs w:val="16"/>
      </w:rPr>
      <w:t>Place Beauvau</w:t>
    </w:r>
    <w:r w:rsidRPr="00DA7B37">
      <w:rPr>
        <w:rFonts w:cs="Calibri"/>
        <w:bCs/>
        <w:sz w:val="20"/>
        <w:szCs w:val="16"/>
      </w:rPr>
      <w:br/>
      <w:t>75800 PARIS Cedex 08</w:t>
    </w:r>
    <w:r w:rsidRPr="00DA7B37">
      <w:rPr>
        <w:rFonts w:cs="Calibri"/>
        <w:bCs/>
        <w:sz w:val="20"/>
        <w:szCs w:val="16"/>
      </w:rPr>
      <w:br/>
      <w:t>Standard</w:t>
    </w:r>
    <w:r w:rsidRPr="00DA7B37">
      <w:rPr>
        <w:rFonts w:ascii="Calibri" w:hAnsi="Calibri" w:cs="Calibri"/>
        <w:bCs/>
        <w:sz w:val="20"/>
        <w:szCs w:val="16"/>
      </w:rPr>
      <w:t> </w:t>
    </w:r>
    <w:r w:rsidRPr="00DA7B37">
      <w:rPr>
        <w:rFonts w:cs="Calibri"/>
        <w:bCs/>
        <w:sz w:val="20"/>
        <w:szCs w:val="16"/>
      </w:rPr>
      <w:t>: 01 49 27 49 27 – 01 40 07 60 60</w:t>
    </w:r>
    <w:r w:rsidRPr="00DA7B37">
      <w:rPr>
        <w:rFonts w:cs="Calibri"/>
        <w:bCs/>
        <w:sz w:val="20"/>
        <w:szCs w:val="16"/>
      </w:rPr>
      <w:br/>
      <w:t>Adresse internet</w:t>
    </w:r>
    <w:r w:rsidRPr="00DA7B37">
      <w:rPr>
        <w:rFonts w:ascii="Calibri" w:hAnsi="Calibri" w:cs="Calibri"/>
        <w:bCs/>
        <w:sz w:val="20"/>
        <w:szCs w:val="16"/>
      </w:rPr>
      <w:t> </w:t>
    </w:r>
    <w:r w:rsidRPr="00DA7B37">
      <w:rPr>
        <w:rFonts w:cs="Calibri"/>
        <w:bCs/>
        <w:sz w:val="20"/>
        <w:szCs w:val="16"/>
      </w:rPr>
      <w:t>: www.interieur.gouv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37908" w14:textId="77777777" w:rsidR="00936A2C" w:rsidRDefault="00936A2C" w:rsidP="00B73951">
      <w:pPr>
        <w:spacing w:after="0" w:line="240" w:lineRule="auto"/>
      </w:pPr>
      <w:r>
        <w:separator/>
      </w:r>
    </w:p>
  </w:footnote>
  <w:footnote w:type="continuationSeparator" w:id="0">
    <w:p w14:paraId="7854C7EC" w14:textId="77777777" w:rsidR="00936A2C" w:rsidRDefault="00936A2C" w:rsidP="00B7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3"/>
      <w:gridCol w:w="4429"/>
    </w:tblGrid>
    <w:tr w:rsidR="00476CE1" w14:paraId="6AD5A1BC" w14:textId="77777777" w:rsidTr="009762C8">
      <w:trPr>
        <w:jc w:val="center"/>
      </w:trPr>
      <w:tc>
        <w:tcPr>
          <w:tcW w:w="4984" w:type="dxa"/>
        </w:tcPr>
        <w:p w14:paraId="5DF946E6" w14:textId="77777777" w:rsidR="00476CE1" w:rsidRDefault="00476CE1" w:rsidP="00476CE1">
          <w:pPr>
            <w:pStyle w:val="Paragraphestandard"/>
            <w:jc w:val="left"/>
          </w:pPr>
          <w:r>
            <w:rPr>
              <w:noProof/>
              <w:lang w:eastAsia="fr-FR"/>
            </w:rPr>
            <w:drawing>
              <wp:inline distT="0" distB="0" distL="0" distR="0" wp14:anchorId="20AAAA67" wp14:editId="4E57E3B2">
                <wp:extent cx="1724025" cy="1245072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394" cy="1257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</w:tcPr>
        <w:p w14:paraId="3F21E096" w14:textId="77777777" w:rsidR="00476CE1" w:rsidRPr="00740828" w:rsidRDefault="00476CE1" w:rsidP="00476CE1">
          <w:pPr>
            <w:pStyle w:val="Paragraphestandard"/>
            <w:jc w:val="right"/>
            <w:rPr>
              <w:sz w:val="24"/>
            </w:rPr>
          </w:pPr>
        </w:p>
        <w:p w14:paraId="11B1BE13" w14:textId="77777777" w:rsidR="00476CE1" w:rsidRDefault="00476CE1" w:rsidP="00476CE1">
          <w:pPr>
            <w:pStyle w:val="Paragraphestandard"/>
            <w:jc w:val="right"/>
          </w:pPr>
          <w:r>
            <w:rPr>
              <w:rFonts w:cs="Tahoma"/>
              <w:b/>
              <w:sz w:val="28"/>
              <w:szCs w:val="28"/>
            </w:rPr>
            <w:t>Direction générale</w:t>
          </w:r>
          <w:r>
            <w:rPr>
              <w:rFonts w:cs="Tahoma"/>
              <w:b/>
              <w:sz w:val="28"/>
              <w:szCs w:val="28"/>
            </w:rPr>
            <w:br/>
            <w:t>des étrangers en France</w:t>
          </w:r>
        </w:p>
      </w:tc>
    </w:tr>
  </w:tbl>
  <w:p w14:paraId="5A832EFA" w14:textId="77777777" w:rsidR="00476CE1" w:rsidRDefault="00476CE1" w:rsidP="00476CE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1B1E"/>
    <w:multiLevelType w:val="hybridMultilevel"/>
    <w:tmpl w:val="1960F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abstractNum w:abstractNumId="2" w15:restartNumberingAfterBreak="0">
    <w:nsid w:val="3A7A160F"/>
    <w:multiLevelType w:val="hybridMultilevel"/>
    <w:tmpl w:val="C84CB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8632C"/>
    <w:multiLevelType w:val="hybridMultilevel"/>
    <w:tmpl w:val="90F0B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50763"/>
    <w:multiLevelType w:val="hybridMultilevel"/>
    <w:tmpl w:val="FA2C12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1"/>
    <w:rsid w:val="00002620"/>
    <w:rsid w:val="000240E2"/>
    <w:rsid w:val="0003345B"/>
    <w:rsid w:val="000365B8"/>
    <w:rsid w:val="00042733"/>
    <w:rsid w:val="000D23EB"/>
    <w:rsid w:val="0010155E"/>
    <w:rsid w:val="00106438"/>
    <w:rsid w:val="001125DB"/>
    <w:rsid w:val="001132AA"/>
    <w:rsid w:val="00127EFC"/>
    <w:rsid w:val="00130C9D"/>
    <w:rsid w:val="0014267B"/>
    <w:rsid w:val="001545CF"/>
    <w:rsid w:val="0018698B"/>
    <w:rsid w:val="00191201"/>
    <w:rsid w:val="001D18FC"/>
    <w:rsid w:val="001D6D7A"/>
    <w:rsid w:val="00205DAA"/>
    <w:rsid w:val="00213944"/>
    <w:rsid w:val="00215233"/>
    <w:rsid w:val="0021537D"/>
    <w:rsid w:val="00220C74"/>
    <w:rsid w:val="002904FF"/>
    <w:rsid w:val="00293D62"/>
    <w:rsid w:val="002A26B3"/>
    <w:rsid w:val="002D6865"/>
    <w:rsid w:val="002E1929"/>
    <w:rsid w:val="002F65CF"/>
    <w:rsid w:val="002F6D28"/>
    <w:rsid w:val="00313EEA"/>
    <w:rsid w:val="00317D4C"/>
    <w:rsid w:val="003318C2"/>
    <w:rsid w:val="0033531E"/>
    <w:rsid w:val="00336E8B"/>
    <w:rsid w:val="00340599"/>
    <w:rsid w:val="003607CA"/>
    <w:rsid w:val="0038007F"/>
    <w:rsid w:val="003B04C7"/>
    <w:rsid w:val="003B1080"/>
    <w:rsid w:val="003C20C8"/>
    <w:rsid w:val="003D0F3E"/>
    <w:rsid w:val="00412678"/>
    <w:rsid w:val="00414F71"/>
    <w:rsid w:val="0041728C"/>
    <w:rsid w:val="00426D34"/>
    <w:rsid w:val="00435E1A"/>
    <w:rsid w:val="0043759D"/>
    <w:rsid w:val="004450E6"/>
    <w:rsid w:val="00462AE9"/>
    <w:rsid w:val="00467081"/>
    <w:rsid w:val="0047500A"/>
    <w:rsid w:val="00476CE1"/>
    <w:rsid w:val="00486828"/>
    <w:rsid w:val="004E591E"/>
    <w:rsid w:val="004E7E4F"/>
    <w:rsid w:val="0051611B"/>
    <w:rsid w:val="005259AA"/>
    <w:rsid w:val="005525D6"/>
    <w:rsid w:val="00570A5E"/>
    <w:rsid w:val="00580C2A"/>
    <w:rsid w:val="00590A78"/>
    <w:rsid w:val="00594FE3"/>
    <w:rsid w:val="005B486B"/>
    <w:rsid w:val="005F594E"/>
    <w:rsid w:val="006002D3"/>
    <w:rsid w:val="0062032E"/>
    <w:rsid w:val="0062433B"/>
    <w:rsid w:val="006258A5"/>
    <w:rsid w:val="00690FB6"/>
    <w:rsid w:val="006D02B0"/>
    <w:rsid w:val="006D3E17"/>
    <w:rsid w:val="006E3E8C"/>
    <w:rsid w:val="006F5899"/>
    <w:rsid w:val="00710A08"/>
    <w:rsid w:val="0071471E"/>
    <w:rsid w:val="00721ED3"/>
    <w:rsid w:val="00756B09"/>
    <w:rsid w:val="00764243"/>
    <w:rsid w:val="00774FF3"/>
    <w:rsid w:val="00781FC7"/>
    <w:rsid w:val="007851E7"/>
    <w:rsid w:val="007A5DA3"/>
    <w:rsid w:val="007C1B52"/>
    <w:rsid w:val="007D18D4"/>
    <w:rsid w:val="007F1B6B"/>
    <w:rsid w:val="007F1DBE"/>
    <w:rsid w:val="00802E92"/>
    <w:rsid w:val="00826B32"/>
    <w:rsid w:val="00874C1E"/>
    <w:rsid w:val="00887ADA"/>
    <w:rsid w:val="008C0962"/>
    <w:rsid w:val="008E33A1"/>
    <w:rsid w:val="0090406B"/>
    <w:rsid w:val="0090760F"/>
    <w:rsid w:val="0091046A"/>
    <w:rsid w:val="00914460"/>
    <w:rsid w:val="00936A2C"/>
    <w:rsid w:val="00966023"/>
    <w:rsid w:val="00983DB0"/>
    <w:rsid w:val="009849E1"/>
    <w:rsid w:val="00992BAA"/>
    <w:rsid w:val="009C548B"/>
    <w:rsid w:val="009F0964"/>
    <w:rsid w:val="00A067A9"/>
    <w:rsid w:val="00A144B3"/>
    <w:rsid w:val="00A23D89"/>
    <w:rsid w:val="00A27D26"/>
    <w:rsid w:val="00A321EC"/>
    <w:rsid w:val="00A37766"/>
    <w:rsid w:val="00A63823"/>
    <w:rsid w:val="00A773B4"/>
    <w:rsid w:val="00A77605"/>
    <w:rsid w:val="00AA5C52"/>
    <w:rsid w:val="00AC47D2"/>
    <w:rsid w:val="00AD4FB8"/>
    <w:rsid w:val="00B05AA4"/>
    <w:rsid w:val="00B07A42"/>
    <w:rsid w:val="00B173E0"/>
    <w:rsid w:val="00B20572"/>
    <w:rsid w:val="00B345F1"/>
    <w:rsid w:val="00B35C82"/>
    <w:rsid w:val="00B41FBD"/>
    <w:rsid w:val="00B54A24"/>
    <w:rsid w:val="00B5704B"/>
    <w:rsid w:val="00B73951"/>
    <w:rsid w:val="00B74244"/>
    <w:rsid w:val="00B7467D"/>
    <w:rsid w:val="00BA61F5"/>
    <w:rsid w:val="00BB370B"/>
    <w:rsid w:val="00BE51AD"/>
    <w:rsid w:val="00C11681"/>
    <w:rsid w:val="00C37B2E"/>
    <w:rsid w:val="00C64FE7"/>
    <w:rsid w:val="00C67F21"/>
    <w:rsid w:val="00CA1D58"/>
    <w:rsid w:val="00CA4F72"/>
    <w:rsid w:val="00CB5FB4"/>
    <w:rsid w:val="00D136B0"/>
    <w:rsid w:val="00D411C6"/>
    <w:rsid w:val="00D42815"/>
    <w:rsid w:val="00D56B2A"/>
    <w:rsid w:val="00D57BB0"/>
    <w:rsid w:val="00D57FEB"/>
    <w:rsid w:val="00D6010B"/>
    <w:rsid w:val="00D653CB"/>
    <w:rsid w:val="00D66A0A"/>
    <w:rsid w:val="00D726AF"/>
    <w:rsid w:val="00D74706"/>
    <w:rsid w:val="00D814BD"/>
    <w:rsid w:val="00DA4943"/>
    <w:rsid w:val="00DA51E7"/>
    <w:rsid w:val="00DA7B37"/>
    <w:rsid w:val="00DB275A"/>
    <w:rsid w:val="00DB2EC5"/>
    <w:rsid w:val="00DE33F6"/>
    <w:rsid w:val="00E07D45"/>
    <w:rsid w:val="00E17659"/>
    <w:rsid w:val="00E22391"/>
    <w:rsid w:val="00E23A66"/>
    <w:rsid w:val="00E400EE"/>
    <w:rsid w:val="00E421E4"/>
    <w:rsid w:val="00E700BB"/>
    <w:rsid w:val="00E85267"/>
    <w:rsid w:val="00EE7C2C"/>
    <w:rsid w:val="00EF64D1"/>
    <w:rsid w:val="00F12332"/>
    <w:rsid w:val="00F22B20"/>
    <w:rsid w:val="00F4623F"/>
    <w:rsid w:val="00F7673C"/>
    <w:rsid w:val="00F81831"/>
    <w:rsid w:val="00F82155"/>
    <w:rsid w:val="00F9158A"/>
    <w:rsid w:val="00FB1CDE"/>
    <w:rsid w:val="00FD1F55"/>
    <w:rsid w:val="00FE1EFC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2FCD3CA"/>
  <w15:docId w15:val="{0235D0BA-90FB-46EC-8E45-A7C1380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Emphasepl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table" w:customStyle="1" w:styleId="Grilledutableau1">
    <w:name w:val="Grille du tableau1"/>
    <w:basedOn w:val="TableauNormal"/>
    <w:next w:val="Grilledutableau"/>
    <w:uiPriority w:val="39"/>
    <w:rsid w:val="00721ED3"/>
    <w:pPr>
      <w:suppressAutoHyphens/>
      <w:spacing w:after="0" w:line="240" w:lineRule="auto"/>
    </w:pPr>
    <w:rPr>
      <w:rFonts w:ascii="Calibri" w:eastAsia="Calibri" w:hAnsi="Calibri" w:cs="Tahoma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2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7851E7"/>
  </w:style>
  <w:style w:type="character" w:customStyle="1" w:styleId="highlight">
    <w:name w:val="highlight"/>
    <w:basedOn w:val="Policepardfaut"/>
    <w:rsid w:val="007851E7"/>
  </w:style>
  <w:style w:type="paragraph" w:styleId="Rvision">
    <w:name w:val="Revision"/>
    <w:hidden/>
    <w:uiPriority w:val="99"/>
    <w:semiHidden/>
    <w:rsid w:val="0043759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40599"/>
    <w:rPr>
      <w:color w:val="0000FF" w:themeColor="hyperlink"/>
      <w:u w:val="single"/>
    </w:rPr>
  </w:style>
  <w:style w:type="paragraph" w:customStyle="1" w:styleId="Paragraphestandard">
    <w:name w:val="[Paragraphe standard]"/>
    <w:basedOn w:val="Normal"/>
    <w:qFormat/>
    <w:rsid w:val="00476CE1"/>
    <w:pPr>
      <w:suppressAutoHyphens/>
      <w:spacing w:after="0" w:line="240" w:lineRule="auto"/>
      <w:jc w:val="both"/>
      <w:textAlignment w:val="center"/>
    </w:pPr>
    <w:rPr>
      <w:rFonts w:ascii="Marianne" w:eastAsia="Calibri" w:hAnsi="Marianne" w:cs="Marianne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ue-protection-donnees@interieur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cis-rcssi@interieur.gouv.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4BA2-711A-4B5B-B3D8-CD8D89F0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GUILLEMINE, Frederic (DGEFP)</dc:creator>
  <cp:lastModifiedBy>PALMER Delphine</cp:lastModifiedBy>
  <cp:revision>32</cp:revision>
  <cp:lastPrinted>2021-10-07T09:52:00Z</cp:lastPrinted>
  <dcterms:created xsi:type="dcterms:W3CDTF">2024-04-03T14:57:00Z</dcterms:created>
  <dcterms:modified xsi:type="dcterms:W3CDTF">2024-07-09T15:54:00Z</dcterms:modified>
</cp:coreProperties>
</file>